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06pt; height:1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 старик со старухой. Детей у них не было. Жилось им скучно, и они постоянно жаловались на свою судьбу.</w:t>
      </w:r>
    </w:p>
    <w:p>
      <w:pPr>
        <w:jc w:val="both"/>
      </w:pPr>
      <w:r>
        <w:rPr>
          <w:sz w:val="21"/>
          <w:szCs w:val="21"/>
        </w:rPr>
        <w:t xml:space="preserve">Однажды они сидели на своем огороде, где на грядках росли тыквы.</w:t>
      </w:r>
    </w:p>
    <w:p>
      <w:pPr>
        <w:jc w:val="both"/>
      </w:pPr>
      <w:r>
        <w:rPr>
          <w:sz w:val="21"/>
          <w:szCs w:val="21"/>
        </w:rPr>
        <w:t xml:space="preserve">– Эх, был бы у нас сынок…– произнес старик. И вдруг одна тыква скатилась с грядки и подкатилась к старику со старухой:</w:t>
      </w:r>
    </w:p>
    <w:p>
      <w:pPr>
        <w:jc w:val="both"/>
      </w:pPr>
      <w:r>
        <w:rPr>
          <w:sz w:val="21"/>
          <w:szCs w:val="21"/>
        </w:rPr>
        <w:t xml:space="preserve">– А чем я вам не сынок?</w:t>
      </w:r>
    </w:p>
    <w:p>
      <w:pPr>
        <w:jc w:val="both"/>
      </w:pPr>
      <w:r>
        <w:rPr>
          <w:sz w:val="21"/>
          <w:szCs w:val="21"/>
        </w:rPr>
        <w:t xml:space="preserve">Посмотрел старик, удивился. Виданное ли дело, чтобы тыква заговорила человечьим голосом! Да только вдруг радостно ему стало, как будто и впрямь родного сына увидел. Взяли старик со старухой сына-тыкву к себе домой и стали жить вместе.</w:t>
      </w:r>
    </w:p>
    <w:p>
      <w:pPr>
        <w:jc w:val="both"/>
      </w:pPr>
      <w:r>
        <w:rPr>
          <w:sz w:val="21"/>
          <w:szCs w:val="21"/>
        </w:rPr>
        <w:t xml:space="preserve">Старик и старуха по целым дням в поле работали, а сынок-тыковка готовил дома еду и приносил им на поле. Названые родители души в нем не чаяли и любили, как родного сына.</w:t>
      </w:r>
    </w:p>
    <w:p>
      <w:pPr>
        <w:jc w:val="both"/>
      </w:pPr>
      <w:r>
        <w:rPr>
          <w:sz w:val="21"/>
          <w:szCs w:val="21"/>
        </w:rPr>
        <w:t xml:space="preserve">А сын-тыковка все рос да рос. Пришла пора ему жениться.</w:t>
      </w:r>
    </w:p>
    <w:p>
      <w:pPr>
        <w:jc w:val="both"/>
      </w:pPr>
      <w:r>
        <w:rPr>
          <w:sz w:val="21"/>
          <w:szCs w:val="21"/>
        </w:rPr>
        <w:t xml:space="preserve">Он и говорит старику со старухой:</w:t>
      </w:r>
    </w:p>
    <w:p>
      <w:pPr>
        <w:jc w:val="both"/>
      </w:pPr>
      <w:r>
        <w:rPr>
          <w:sz w:val="21"/>
          <w:szCs w:val="21"/>
        </w:rPr>
        <w:t xml:space="preserve">– Ищите мне невесту!</w:t>
      </w:r>
    </w:p>
    <w:p>
      <w:pPr>
        <w:jc w:val="both"/>
      </w:pPr>
      <w:r>
        <w:rPr>
          <w:sz w:val="21"/>
          <w:szCs w:val="21"/>
        </w:rPr>
        <w:t xml:space="preserve">Те засмеялись сначала, а потом опечалились:</w:t>
      </w:r>
    </w:p>
    <w:p>
      <w:pPr>
        <w:jc w:val="both"/>
      </w:pPr>
      <w:r>
        <w:rPr>
          <w:sz w:val="21"/>
          <w:szCs w:val="21"/>
        </w:rPr>
        <w:t xml:space="preserve">– Кто же за тебя замуж пойдет, сынок?!</w:t>
      </w:r>
    </w:p>
    <w:p>
      <w:pPr>
        <w:jc w:val="both"/>
      </w:pPr>
      <w:r>
        <w:rPr>
          <w:sz w:val="21"/>
          <w:szCs w:val="21"/>
        </w:rPr>
        <w:t xml:space="preserve">– Не горюйте,– отвечает сын-тыковка.– Я и сам найду себе невесту. Вот увидите: женюсь я на царской дочери!</w:t>
      </w:r>
    </w:p>
    <w:p>
      <w:pPr>
        <w:jc w:val="both"/>
      </w:pPr>
      <w:r>
        <w:rPr>
          <w:sz w:val="21"/>
          <w:szCs w:val="21"/>
        </w:rPr>
        <w:t xml:space="preserve">Собрался сын-тыковка и отправился в путь искать себе невесту.</w:t>
      </w:r>
    </w:p>
    <w:p>
      <w:pPr>
        <w:jc w:val="both"/>
      </w:pPr>
      <w:r>
        <w:rPr>
          <w:sz w:val="21"/>
          <w:szCs w:val="21"/>
        </w:rPr>
        <w:t xml:space="preserve">Ходил он по разным странам, побывал во многих городах. Наконец он попал в столицу одного царства, где правил раджа, у которого было семь дочерей.</w:t>
      </w:r>
    </w:p>
    <w:p>
      <w:pPr>
        <w:jc w:val="both"/>
      </w:pPr>
      <w:r>
        <w:rPr>
          <w:sz w:val="21"/>
          <w:szCs w:val="21"/>
        </w:rPr>
        <w:t xml:space="preserve">Как-то раз раджа позвал к себе дочерей и спросил:</w:t>
      </w:r>
    </w:p>
    <w:p>
      <w:pPr>
        <w:jc w:val="both"/>
      </w:pPr>
      <w:r>
        <w:rPr>
          <w:sz w:val="21"/>
          <w:szCs w:val="21"/>
        </w:rPr>
        <w:t xml:space="preserve">– Скажите мне, дочки, чьим умом вы живете?</w:t>
      </w:r>
    </w:p>
    <w:p>
      <w:pPr>
        <w:jc w:val="both"/>
      </w:pPr>
      <w:r>
        <w:rPr>
          <w:sz w:val="21"/>
          <w:szCs w:val="21"/>
        </w:rPr>
        <w:t xml:space="preserve">– Твоим умом, отец,– в один голос ответили шесть царевен.– Если бы ты не был раджей, не был бы нашим отцом, откуда добыли бы мы такие богатства, как могли бы жить так счастливо?</w:t>
      </w:r>
    </w:p>
    <w:p>
      <w:pPr>
        <w:jc w:val="both"/>
      </w:pPr>
      <w:r>
        <w:pict>
          <v:shape type="#_x0000_t75" style="width:188pt; height:17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Радже приятно было услышать такой ответ. Но почему седьмая, самая младшая царевна не произнесла ни слова?</w:t>
      </w:r>
    </w:p>
    <w:p>
      <w:pPr>
        <w:jc w:val="both"/>
      </w:pPr>
      <w:r>
        <w:rPr>
          <w:sz w:val="21"/>
          <w:szCs w:val="21"/>
        </w:rPr>
        <w:t xml:space="preserve">– А ты что же молчишь, Канчхи? Чьим умом ты живешь?</w:t>
      </w:r>
    </w:p>
    <w:p>
      <w:pPr>
        <w:jc w:val="both"/>
      </w:pPr>
      <w:r>
        <w:rPr>
          <w:sz w:val="21"/>
          <w:szCs w:val="21"/>
        </w:rPr>
        <w:t xml:space="preserve">– Я своим умом живу, отец,– ответила Канчхи. Раджа удивился и рассердился. Он даже изменился в лице, и глаза его от гнева налились кровью.</w:t>
      </w:r>
    </w:p>
    <w:p>
      <w:pPr>
        <w:jc w:val="both"/>
      </w:pPr>
      <w:r>
        <w:rPr>
          <w:sz w:val="21"/>
          <w:szCs w:val="21"/>
        </w:rPr>
        <w:t xml:space="preserve">– Так-то ты ценишь отцовские милости? Видно, слишком ты возгордилась, если стала презирать отца! Хорошо же! Посмотрим, счастлива ли будет твоя судьба.</w:t>
      </w:r>
    </w:p>
    <w:p>
      <w:pPr>
        <w:jc w:val="both"/>
      </w:pPr>
      <w:r>
        <w:rPr>
          <w:sz w:val="21"/>
          <w:szCs w:val="21"/>
        </w:rPr>
        <w:t xml:space="preserve">И раджа повелел выдать младшую дочь замуж за того, кто наутро первым подойдет к царскому дворцу.</w:t>
      </w:r>
    </w:p>
    <w:p>
      <w:pPr>
        <w:jc w:val="both"/>
      </w:pPr>
      <w:r>
        <w:rPr>
          <w:sz w:val="21"/>
          <w:szCs w:val="21"/>
        </w:rPr>
        <w:t xml:space="preserve">Младшая царевна была горда и своего слова держалась крепко. Она не испугалась и с готовностью согласилась повиноваться отцу.</w:t>
      </w:r>
    </w:p>
    <w:p>
      <w:pPr>
        <w:jc w:val="both"/>
      </w:pPr>
      <w:r>
        <w:rPr>
          <w:sz w:val="21"/>
          <w:szCs w:val="21"/>
        </w:rPr>
        <w:t xml:space="preserve">А по тому городу ходил юноша-тыковка, и наутро он как раз подошел к царскому дворцу. Раджа уже с рассвета сидел у окна и поджидал, кто явится первым. Увидел он тыкву и позвал младшую дочь:</w:t>
      </w:r>
    </w:p>
    <w:p>
      <w:pPr>
        <w:jc w:val="both"/>
      </w:pPr>
      <w:r>
        <w:rPr>
          <w:sz w:val="21"/>
          <w:szCs w:val="21"/>
        </w:rPr>
        <w:t xml:space="preserve">– Вот, смотри, кого прислала тебе твоя судьба!</w:t>
      </w:r>
    </w:p>
    <w:p>
      <w:pPr>
        <w:jc w:val="both"/>
      </w:pPr>
      <w:r>
        <w:rPr>
          <w:sz w:val="21"/>
          <w:szCs w:val="21"/>
        </w:rPr>
        <w:t xml:space="preserve">– Ну так что же, — отвечала царевна, — я согласна. Раджа устроил свадьбу, а после свадьбы муж-тыковка с молодой женой отправился домой. Раджа не дал своей дочери никакого приданого и проводил ее без всяких почестей. Царевна с мужем одни пешком пошли по дороге.</w:t>
      </w:r>
    </w:p>
    <w:p>
      <w:pPr>
        <w:jc w:val="both"/>
      </w:pPr>
      <w:r>
        <w:rPr>
          <w:sz w:val="21"/>
          <w:szCs w:val="21"/>
        </w:rPr>
        <w:t xml:space="preserve">На пути им попалось хлебное дерево со спелыми плодами. Увидел их муж-тыковка и сказал царевне:</w:t>
      </w:r>
    </w:p>
    <w:p>
      <w:pPr>
        <w:jc w:val="both"/>
      </w:pPr>
      <w:r>
        <w:rPr>
          <w:sz w:val="21"/>
          <w:szCs w:val="21"/>
        </w:rPr>
        <w:t xml:space="preserve">– Я влезу наверх, потрясу дерево, а ты собирай плоды внизу.</w:t>
      </w:r>
    </w:p>
    <w:p>
      <w:pPr>
        <w:jc w:val="both"/>
      </w:pPr>
      <w:r>
        <w:rPr>
          <w:sz w:val="21"/>
          <w:szCs w:val="21"/>
        </w:rPr>
        <w:t xml:space="preserve">Он забрался на дерево, начал трясти его, и плоды посыпались на землю. Но, когда тыковка стал спускаться, он зацепился за ветку и сорвался. Стукнулся тыковка о землю и раскололся на кусочки.</w:t>
      </w:r>
    </w:p>
    <w:p>
      <w:pPr>
        <w:jc w:val="both"/>
      </w:pPr>
      <w:r>
        <w:rPr>
          <w:sz w:val="21"/>
          <w:szCs w:val="21"/>
        </w:rPr>
        <w:t xml:space="preserve">Увидела это царевна и горько зарыдала:</w:t>
      </w:r>
    </w:p>
    <w:p>
      <w:pPr>
        <w:jc w:val="both"/>
      </w:pPr>
      <w:r>
        <w:rPr>
          <w:sz w:val="21"/>
          <w:szCs w:val="21"/>
        </w:rPr>
        <w:t xml:space="preserve">– Увы, несчастная моя доля! Где уж мне своим умом жить!</w:t>
      </w:r>
    </w:p>
    <w:p>
      <w:pPr>
        <w:jc w:val="both"/>
      </w:pPr>
      <w:r>
        <w:rPr>
          <w:sz w:val="21"/>
          <w:szCs w:val="21"/>
        </w:rPr>
        <w:t xml:space="preserve">Вспомнила она, как насмехались над ней отец и сестры, и стала сокрушаться, что в свое время не послушалась их. Вдруг она услыхала голос своего мужа-тыковки:</w:t>
      </w:r>
    </w:p>
    <w:p>
      <w:pPr>
        <w:jc w:val="both"/>
      </w:pPr>
      <w:r>
        <w:rPr>
          <w:sz w:val="21"/>
          <w:szCs w:val="21"/>
        </w:rPr>
        <w:t xml:space="preserve">– Не горюй, Канчхи! Я не умер, я только менял свою одежду!</w:t>
      </w:r>
    </w:p>
    <w:p>
      <w:pPr>
        <w:jc w:val="both"/>
      </w:pPr>
      <w:r>
        <w:rPr>
          <w:sz w:val="21"/>
          <w:szCs w:val="21"/>
        </w:rPr>
        <w:t xml:space="preserve">И тут перед ней явился ее муж в человеческом облике – красивый, веселый, статный. Вне себя от радости царевна упала ему в ноги.</w:t>
      </w:r>
    </w:p>
    <w:p>
      <w:pPr>
        <w:jc w:val="both"/>
      </w:pPr>
      <w:r>
        <w:rPr>
          <w:sz w:val="21"/>
          <w:szCs w:val="21"/>
        </w:rPr>
        <w:t xml:space="preserve">Весть об этом чуде разнеслась повсюду. Дошел слух и до отца царевны. И он с женой и шестью царевнами поспешил к своему зятю. Увидел раджа зятя в человеческом облике – и стал хвалить дочь за то, что она жила своим умом.</w:t>
      </w:r>
    </w:p>
    <w:p>
      <w:pPr>
        <w:jc w:val="both"/>
      </w:pPr>
      <w:r>
        <w:rPr>
          <w:sz w:val="21"/>
          <w:szCs w:val="21"/>
        </w:rPr>
        <w:t xml:space="preserve">А каждая из сестер завидовала ей и раскаивалась: «Почему я не сказала, что живу своим умом? Тогда и мне в мужья достался бы такой красавец. Канчхи своим умом вот чего добилась! А мы остались ни с чем».</w:t>
      </w:r>
    </w:p>
    <w:p>
      <w:pPr>
        <w:jc w:val="both"/>
      </w:pPr>
      <w:r>
        <w:rPr>
          <w:sz w:val="21"/>
          <w:szCs w:val="21"/>
        </w:rPr>
        <w:t xml:space="preserve">А раджа пожалел, что был так несправедлив к родной дочери. Он хотел отдать Канчхи половину своего царства, но она отказалась:</w:t>
      </w:r>
    </w:p>
    <w:p>
      <w:pPr>
        <w:jc w:val="both"/>
      </w:pPr>
      <w:r>
        <w:rPr>
          <w:sz w:val="21"/>
          <w:szCs w:val="21"/>
        </w:rPr>
        <w:t xml:space="preserve">– Лучше будем мы жить, отец, своим умом! И поистине: если своим умом жить, незачем к людям на поклон ходить.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2020-05-27T08:00:20+03:00</dcterms:created>
  <dcterms:modified xsi:type="dcterms:W3CDTF">2020-05-27T08:00:20+03:00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