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sz w:val="21"/>
          <w:szCs w:val="21"/>
        </w:rPr>
        <w:t xml:space="preserve"> Как часто мы людей встречаем здесь и там,</w:t>
      </w:r>
      <w:br/>
      <w:r>
        <w:rPr>
          <w:sz w:val="21"/>
          <w:szCs w:val="21"/>
        </w:rPr>
        <w:t xml:space="preserve">Отдавшихся корыстному влеченью,</w:t>
      </w:r>
      <w:br/>
      <w:r>
        <w:rPr>
          <w:sz w:val="21"/>
          <w:szCs w:val="21"/>
        </w:rPr>
        <w:t xml:space="preserve">Которые бегут за тенью,</w:t>
      </w:r>
      <w:br/>
      <w:r>
        <w:rPr>
          <w:sz w:val="21"/>
          <w:szCs w:val="21"/>
        </w:rPr>
        <w:t xml:space="preserve">Мечтая, что бегут за счастьем по следам.</w:t>
      </w:r>
      <w:br/>
      <w:r>
        <w:rPr>
          <w:sz w:val="21"/>
          <w:szCs w:val="21"/>
        </w:rPr>
        <w:t xml:space="preserve">Чтоб глупость их яснее показать,</w:t>
      </w:r>
      <w:br/>
      <w:r>
        <w:rPr>
          <w:sz w:val="21"/>
          <w:szCs w:val="21"/>
        </w:rPr>
        <w:t xml:space="preserve">Им надо басню рассказать.</w:t>
      </w:r>
    </w:p>
    <w:p>
      <w:pPr>
        <w:jc w:val="both"/>
      </w:pPr>
      <w:r>
        <w:pict>
          <v:shape type="#_x0000_t75" style="width:344pt; height:568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  <w:br/>
      <w:br/>
      <w:r>
        <w:rPr>
          <w:sz w:val="21"/>
          <w:szCs w:val="21"/>
        </w:rPr>
        <w:t xml:space="preserve">С добычею в зубах Собака увидала</w:t>
      </w:r>
      <w:br/>
      <w:r>
        <w:rPr>
          <w:sz w:val="21"/>
          <w:szCs w:val="21"/>
        </w:rPr>
        <w:t xml:space="preserve">В реке изображение свое.</w:t>
      </w:r>
      <w:br/>
      <w:r>
        <w:rPr>
          <w:sz w:val="21"/>
          <w:szCs w:val="21"/>
        </w:rPr>
        <w:t xml:space="preserve">Напала жадность на нее</w:t>
      </w:r>
      <w:br/>
      <w:r>
        <w:rPr>
          <w:sz w:val="21"/>
          <w:szCs w:val="21"/>
        </w:rPr>
        <w:t xml:space="preserve">И, бросив свой кусок, она взять пожелала</w:t>
      </w:r>
      <w:br/>
      <w:r>
        <w:rPr>
          <w:sz w:val="21"/>
          <w:szCs w:val="21"/>
        </w:rPr>
        <w:t xml:space="preserve">И тот, что речка отражала.</w:t>
      </w:r>
      <w:br/>
      <w:r>
        <w:rPr>
          <w:sz w:val="21"/>
          <w:szCs w:val="21"/>
        </w:rPr>
        <w:t xml:space="preserve">И что ж? В реке она едва не захлебнулась.</w:t>
      </w:r>
      <w:br/>
      <w:r>
        <w:rPr>
          <w:sz w:val="21"/>
          <w:szCs w:val="21"/>
        </w:rPr>
        <w:t xml:space="preserve">Когда ж назад вернулась,</w:t>
      </w:r>
      <w:br/>
      <w:r>
        <w:rPr>
          <w:sz w:val="21"/>
          <w:szCs w:val="21"/>
        </w:rPr>
        <w:t xml:space="preserve">И брошенной добычи не нашла —</w:t>
      </w:r>
      <w:br/>
      <w:r>
        <w:rPr>
          <w:sz w:val="21"/>
          <w:szCs w:val="21"/>
        </w:rPr>
        <w:t xml:space="preserve">Ее вода снесла.</w:t>
      </w:r>
    </w:p>
    <w:p>
      <w:pPr>
        <w:jc w:val="both"/>
      </w:pPr>
      <w:r>
        <w:pict>
          <v:shape type="#_x0000_t75" style="width:534pt; height:261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both"/>
      </w:pPr>
      <w:r>
        <w:rPr/>
        <w:t xml:space="preserve">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2020-04-07T08:00:15+03:00</dcterms:created>
  <dcterms:modified xsi:type="dcterms:W3CDTF">2020-04-07T08:00:15+03:00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