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both"/>
      </w:pPr>
      <w:r>
        <w:rPr>
          <w:sz w:val="21"/>
          <w:szCs w:val="21"/>
        </w:rPr>
        <w:t xml:space="preserve">Один старик все ругал свою жену:</w:t>
      </w:r>
    </w:p>
    <w:p>
      <w:pPr>
        <w:jc w:val="both"/>
      </w:pPr>
      <w:r>
        <w:rPr>
          <w:sz w:val="21"/>
          <w:szCs w:val="21"/>
        </w:rPr>
        <w:t xml:space="preserve">— Вот, — говорит, — я пашу, у меня работа тяжелая, а ты дома сидишь, ничего не делаешь.</w:t>
      </w:r>
    </w:p>
    <w:p>
      <w:pPr>
        <w:jc w:val="center"/>
      </w:pPr>
      <w:r>
        <w:pict>
          <v:shape type="#_x0000_t75" style="width:709pt; height:428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А она говорит:</w:t>
      </w:r>
    </w:p>
    <w:p>
      <w:pPr>
        <w:jc w:val="both"/>
      </w:pPr>
      <w:r>
        <w:rPr>
          <w:sz w:val="21"/>
          <w:szCs w:val="21"/>
        </w:rPr>
        <w:t xml:space="preserve">— Ну что ж, давай поменяемся: я пахать поеду, а ты дома оставайся, тут дела немного, ты и отдохнешь.</w:t>
      </w:r>
    </w:p>
    <w:p>
      <w:pPr>
        <w:jc w:val="both"/>
      </w:pPr>
      <w:r>
        <w:rPr>
          <w:sz w:val="21"/>
          <w:szCs w:val="21"/>
        </w:rPr>
        <w:t xml:space="preserve">Так и сделали: она в поле поехала, а старика дома оставила. А дела дала ему совсем мало: хлебы испечь, масло сбить да клушку с цыплятами покараулить. Вот и все, всего три дела.</w:t>
      </w:r>
    </w:p>
    <w:p>
      <w:pPr>
        <w:jc w:val="center"/>
      </w:pPr>
      <w:r>
        <w:pict>
          <v:shape type="#_x0000_t75" style="width:715pt; height:447pt; margin-left:0pt; margin-top:0pt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Остался старик дома. Хочется ему поскорее все дела переделать. Вот он всех цыплят на одну ниточку к клушке привязал, чтобы коршун не утащил, хлебы замесил, печку истопил, посажал в печку хлебы, а сам сел масло сбивать. </w:t>
      </w:r>
    </w:p>
    <w:p>
      <w:pPr>
        <w:jc w:val="center"/>
      </w:pPr>
      <w:r>
        <w:pict>
          <v:shape type="#_x0000_t75" style="width:713pt; height:438pt; margin-left:0pt; margin-top:0pt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Бьет он масло, услыхал — клушка кричит. Он выбежал, видит — понес коршун всех цыплят вместе с клушкой. Они все на одной ниточке привязаны, ну, коршун всех и потащил. Старик думает: «Он далеко не улетит, ему тяжело, где-нибудь сядет». И вот он пахталку на спину привязал и побежал за коршуном. Думал так: «Пока я бегаю, масло-то и собьется. Два дела сделаю: и коршуна догоню, и масло собью».</w:t>
      </w:r>
    </w:p>
    <w:p>
      <w:pPr>
        <w:jc w:val="center"/>
      </w:pPr>
      <w:r>
        <w:pict>
          <v:shape type="#_x0000_t75" style="width:718pt; height:486pt; margin-left:0pt; margin-top:0pt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Бегал старик за коршуном, бегал, споткнулся да упал, пахталка разбилась, сметана по земле потекла. И цыплят не отнял и сметану пролил. Вот тебе и два дела! Ну, что же делать? Надо идти домой.</w:t>
      </w:r>
    </w:p>
    <w:p>
      <w:pPr>
        <w:jc w:val="center"/>
      </w:pPr>
      <w:r>
        <w:pict>
          <v:shape type="#_x0000_t75" style="width:710pt; height:462pt; margin-left:0pt; margin-top:0pt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Пришел старик домой. Надо хлебы вынимать. Заглянул в печку, а хлебы-то в уголь сгорели. Нахозяйничал старик: цыплят у него коршун утащил, сметану пролил, хлебы сгорели. Плохое дело. Жена приедет — что ей сказать? И надумал старик: «Хоть цыплят до нее высижу, поменьше ругаться будет». Положил он яиц в кошелку, залез в подпечку и сел цыплят высиживать.</w:t>
      </w:r>
    </w:p>
    <w:p>
      <w:pPr>
        <w:jc w:val="center"/>
      </w:pPr>
      <w:r>
        <w:pict>
          <v:shape type="#_x0000_t75" style="width:697pt; height:451pt; margin-left:0pt; margin-top:0pt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Вот приехала старикова жена с поля, стала лошадь выпрягать, сама думает: «Что же старик плохо встречает? Хоть бы лошадь выпряг». </w:t>
      </w:r>
    </w:p>
    <w:p>
      <w:pPr>
        <w:jc w:val="both"/>
      </w:pPr>
      <w:r>
        <w:rPr>
          <w:sz w:val="21"/>
          <w:szCs w:val="21"/>
        </w:rPr>
        <w:t xml:space="preserve">Прибрала она лошадь, идет в избу. Старика нет, а под печкой клушка клохчет. Она поглядела, а там не клушка, а старик. Она его вытащила, стала спрашивать:</w:t>
      </w:r>
    </w:p>
    <w:p>
      <w:pPr>
        <w:jc w:val="both"/>
      </w:pPr>
      <w:r>
        <w:rPr>
          <w:sz w:val="21"/>
          <w:szCs w:val="21"/>
        </w:rPr>
        <w:t xml:space="preserve">— Давай сказывай, что ты дома делал?</w:t>
      </w:r>
    </w:p>
    <w:p>
      <w:pPr>
        <w:jc w:val="both"/>
      </w:pPr>
      <w:r>
        <w:rPr>
          <w:sz w:val="21"/>
          <w:szCs w:val="21"/>
        </w:rPr>
        <w:t xml:space="preserve">Стал старик рассказывать. И тут уж старикова жена увидела, что у ее старика ничего с домашними делами не получается.</w:t>
      </w:r>
    </w:p>
    <w:p>
      <w:pPr>
        <w:jc w:val="center"/>
      </w:pPr>
      <w:r>
        <w:pict>
          <v:shape type="#_x0000_t75" style="width:718pt; height:437pt; margin-left:0pt; margin-top:0pt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jc w:val="both"/>
      </w:pPr>
      <w:r>
        <w:rPr>
          <w:sz w:val="21"/>
          <w:szCs w:val="21"/>
        </w:rPr>
        <w:t xml:space="preserve">И все у них пошло, как и прежде: старик пашет, а старуха дома со всеми делами управляется. Только с тех пор перестал старик жену за безделье ругать.</w:t>
      </w:r>
    </w:p>
    <w:p>
      <w:pPr>
        <w:jc w:val="both"/>
      </w:pPr>
      <w:r>
        <w:rPr/>
        <w:t xml:space="preserve"> 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2019-11-18T08:00:15+03:00</dcterms:created>
  <dcterms:modified xsi:type="dcterms:W3CDTF">2019-11-18T08:00:15+03:00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