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44pt; height:5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Лев забрел к крестьянину на скотный двор; а тот захотел его поймать и запер за ним ворота. Не в силах выйти, лев сперва растерзал овец, потом набросился на волов; испугался крестьянин, что и на него лев нападет, и открыл ему ворота. Удалился лев; а жена крестьянина, глядя, как муж ее убивается, сказала:</w:t>
      </w:r>
    </w:p>
    <w:p>
      <w:pPr>
        <w:jc w:val="both"/>
      </w:pPr>
      <w:r>
        <w:rPr>
          <w:sz w:val="21"/>
          <w:szCs w:val="21"/>
        </w:rPr>
        <w:t xml:space="preserve">«Поделом тебе: зачем нужно было запирать со скотиною такого зверя, перед которым даже издали дрожишь?»</w:t>
      </w:r>
    </w:p>
    <w:p>
      <w:pPr>
        <w:jc w:val="both"/>
      </w:pPr>
      <w:r>
        <w:rPr>
          <w:sz w:val="21"/>
          <w:szCs w:val="21"/>
        </w:rPr>
        <w:t xml:space="preserve">Так и те, кто раздражает сильнейших, сами от этого страдают.</w:t>
      </w:r>
    </w:p>
    <w:p>
      <w:pPr>
        <w:jc w:val="both"/>
      </w:pPr>
      <w:r>
        <w:rPr>
          <w:sz w:val="21"/>
          <w:szCs w:val="21"/>
        </w:rPr>
        <w:t xml:space="preserve">Басня относится к таким людям, которые хотят спастись от малой беды, а негаданно попадают в большую.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2019-12-01T08:00:15+03:00</dcterms:created>
  <dcterms:modified xsi:type="dcterms:W3CDTF">2019-12-01T08:00:15+03:00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