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844pt; height:52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Лев задумал злое против огромного быка и хотел залучить его хитростью. Поэтому он сказал быку, что принес в жертву овцу и зовет его на угощенье, а сам решил расправиться с гостем, как только тот уляжется за стол. Пришел бык и увидел: котлов много, вертелы огромные, а овцы нет; не сказал он ни слова и пошел прочь. Стал его лев упрекать и спрашивать, почему это он молчит и уходит, хоть никто ему худого не делает. Ответил бык:</w:t>
      </w:r>
    </w:p>
    <w:p>
      <w:pPr>
        <w:jc w:val="both"/>
      </w:pPr>
      <w:r>
        <w:rPr>
          <w:sz w:val="21"/>
          <w:szCs w:val="21"/>
        </w:rPr>
        <w:t xml:space="preserve">«Есть у меня на то причина: вижу я, что не овцу тут в жертву замышляют, а быка».</w:t>
      </w:r>
    </w:p>
    <w:p>
      <w:pPr>
        <w:jc w:val="both"/>
      </w:pPr>
      <w:r>
        <w:rPr>
          <w:sz w:val="21"/>
          <w:szCs w:val="21"/>
        </w:rPr>
        <w:t xml:space="preserve">Басня показывает, что от разумных людей хитрости злодеев не укроются.</w:t>
      </w:r>
    </w:p>
    <w:p>
      <w:pPr>
        <w:jc w:val="both"/>
      </w:pPr>
      <w:r>
        <w:rPr>
          <w:sz w:val="21"/>
          <w:szCs w:val="21"/>
        </w:rPr>
        <w:t xml:space="preserve">Басня относится к таким людям, которые хотят спастись от малой беды, а негаданно попадают в большую.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2019-12-06T14:48:45+03:00</dcterms:created>
  <dcterms:modified xsi:type="dcterms:W3CDTF">2019-12-06T14:48:45+03:00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