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Жили-были поп да дьякон. Приход бедный был, не во что ни обуться, ни одеться, и в изголовье положить нечего. Вот и придумали они, как на сапожишки разжиться. Дьякон говорит:</w:t>
      </w:r>
    </w:p>
    <w:p>
      <w:pPr>
        <w:jc w:val="both"/>
      </w:pPr>
      <w:r>
        <w:rPr>
          <w:sz w:val="21"/>
          <w:szCs w:val="21"/>
        </w:rPr>
        <w:t xml:space="preserve">— Давай-ка, поп, я буду воровать, а ты будешь ворожить.</w:t>
      </w:r>
    </w:p>
    <w:p>
      <w:pPr>
        <w:jc w:val="both"/>
      </w:pPr>
      <w:r>
        <w:rPr>
          <w:sz w:val="21"/>
          <w:szCs w:val="21"/>
        </w:rPr>
        <w:t xml:space="preserve">Поп спрашивает:</w:t>
      </w:r>
    </w:p>
    <w:p>
      <w:pPr>
        <w:jc w:val="both"/>
      </w:pPr>
      <w:r>
        <w:rPr>
          <w:sz w:val="21"/>
          <w:szCs w:val="21"/>
        </w:rPr>
        <w:t xml:space="preserve">— Чего будешь воровать?</w:t>
      </w:r>
    </w:p>
    <w:p>
      <w:pPr>
        <w:jc w:val="both"/>
      </w:pPr>
      <w:r>
        <w:rPr>
          <w:sz w:val="21"/>
          <w:szCs w:val="21"/>
        </w:rPr>
        <w:t xml:space="preserve">— Лошадей! Буду их прятать. Ты будешь деньги брать — про лошадей рассказывать.</w:t>
      </w:r>
    </w:p>
    <w:p>
      <w:pPr>
        <w:jc w:val="both"/>
      </w:pPr>
      <w:r>
        <w:rPr>
          <w:sz w:val="21"/>
          <w:szCs w:val="21"/>
        </w:rPr>
        <w:t xml:space="preserve">Вот дьякон пошел ночью, тройку увел и в овраг свел.</w:t>
      </w:r>
    </w:p>
    <w:p>
      <w:pPr>
        <w:jc w:val="both"/>
      </w:pPr>
      <w:r>
        <w:rPr>
          <w:sz w:val="21"/>
          <w:szCs w:val="21"/>
        </w:rPr>
        <w:t xml:space="preserve">— Ну, поп, я тройку увел и в овраг свел. Пришлю к тебе мужиков, ты будешь гадать, по черной книге читать, по сотне рублей денег брать. Чур, деньги пополам!</w:t>
      </w:r>
    </w:p>
    <w:p>
      <w:pPr>
        <w:jc w:val="both"/>
      </w:pPr>
      <w:r>
        <w:rPr>
          <w:sz w:val="21"/>
          <w:szCs w:val="21"/>
        </w:rPr>
        <w:t xml:space="preserve">Вот дьякон увидал мужиков, у которых лошадей украл, и сказал им:</w:t>
      </w:r>
    </w:p>
    <w:p>
      <w:pPr>
        <w:jc w:val="both"/>
      </w:pPr>
      <w:r>
        <w:rPr>
          <w:sz w:val="21"/>
          <w:szCs w:val="21"/>
        </w:rPr>
        <w:t xml:space="preserve">— Идите к попу: он вам про лошадей погадает.</w:t>
      </w:r>
    </w:p>
    <w:p>
      <w:pPr>
        <w:jc w:val="both"/>
      </w:pPr>
      <w:r>
        <w:pict>
          <v:shape type="#_x0000_t75" style="width:310pt; height:3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Мужики обрадовались, скорехонько к попу собрались.</w:t>
      </w:r>
    </w:p>
    <w:p>
      <w:pPr>
        <w:jc w:val="both"/>
      </w:pPr>
      <w:r>
        <w:rPr>
          <w:sz w:val="21"/>
          <w:szCs w:val="21"/>
        </w:rPr>
        <w:t xml:space="preserve">— Ох ты, батюшка, отец духовный, ты видишь свет: не знаешь ли, где наших лошадей след?</w:t>
      </w:r>
    </w:p>
    <w:p>
      <w:pPr>
        <w:jc w:val="both"/>
      </w:pPr>
      <w:r>
        <w:rPr>
          <w:sz w:val="21"/>
          <w:szCs w:val="21"/>
        </w:rPr>
        <w:t xml:space="preserve">— Ничего, друзья, не знаю, разве в черну книгу погадаю — все узнаю. Придите наутро.</w:t>
      </w:r>
    </w:p>
    <w:p>
      <w:pPr>
        <w:jc w:val="both"/>
      </w:pPr>
      <w:r>
        <w:rPr>
          <w:sz w:val="21"/>
          <w:szCs w:val="21"/>
        </w:rPr>
        <w:t xml:space="preserve">Пришли они наутро, сказал поп:</w:t>
      </w:r>
    </w:p>
    <w:p>
      <w:pPr>
        <w:jc w:val="both"/>
      </w:pPr>
      <w:r>
        <w:rPr>
          <w:sz w:val="21"/>
          <w:szCs w:val="21"/>
        </w:rPr>
        <w:t xml:space="preserve">— Ну, мужички, ваши лошади в лесу: дорогу только я вам не скажу, дайте сотенку рублей!</w:t>
      </w:r>
    </w:p>
    <w:p>
      <w:pPr>
        <w:jc w:val="both"/>
      </w:pPr>
      <w:r>
        <w:rPr>
          <w:sz w:val="21"/>
          <w:szCs w:val="21"/>
        </w:rPr>
        <w:t xml:space="preserve">— Сотенку дадим, только путь-дорогу расскажи, до коней доведи.</w:t>
      </w:r>
    </w:p>
    <w:p>
      <w:pPr>
        <w:jc w:val="both"/>
      </w:pPr>
      <w:r>
        <w:rPr>
          <w:sz w:val="21"/>
          <w:szCs w:val="21"/>
        </w:rPr>
        <w:t xml:space="preserve">Мужики сотенку вынимали, алчному попу в руки давали. Сотенку поп взял, про лошадей им рассказал:</w:t>
      </w:r>
    </w:p>
    <w:p>
      <w:pPr>
        <w:jc w:val="both"/>
      </w:pPr>
      <w:r>
        <w:rPr>
          <w:sz w:val="21"/>
          <w:szCs w:val="21"/>
        </w:rPr>
        <w:t xml:space="preserve">— Идите в поле, лошади в рву стоят, аржану соломушку едят.</w:t>
      </w:r>
    </w:p>
    <w:p>
      <w:pPr>
        <w:jc w:val="both"/>
      </w:pPr>
      <w:r>
        <w:rPr>
          <w:sz w:val="21"/>
          <w:szCs w:val="21"/>
        </w:rPr>
        <w:t xml:space="preserve">Мужики в поле пошли и лошадушек нашли.</w:t>
      </w:r>
    </w:p>
    <w:p>
      <w:pPr>
        <w:jc w:val="both"/>
      </w:pPr>
      <w:r>
        <w:rPr>
          <w:sz w:val="21"/>
          <w:szCs w:val="21"/>
        </w:rPr>
        <w:t xml:space="preserve">Назавтра праздник — воскресенье, к обеденке — дон-дон! Вот пришли добрые люди к обеденке, стали молиться. Обеденка отошла, дьякон лист бумаги берет, нову проповедь читает:</w:t>
      </w:r>
    </w:p>
    <w:p>
      <w:pPr>
        <w:jc w:val="both"/>
      </w:pPr>
      <w:r>
        <w:rPr>
          <w:sz w:val="21"/>
          <w:szCs w:val="21"/>
        </w:rPr>
        <w:t xml:space="preserve">— А послушайте, миряне, что я вам буду читать! У нас приход-от бе-е-дный, корми-и-ться нам не-че-м; дьякон собирал-ся лошадей во-ро-вать, а попу-то велел во-ро-жить. Слышите ли, миряне? Свел дьякон трой-ку ло-ша-де-ей, отвел в о-враг, по-пу-то ска-за-ал; он в черной книге у-зна-ал, а с мужиков сотню рублей взял и про лошадей рассказал…</w:t>
      </w:r>
    </w:p>
    <w:p>
      <w:pPr>
        <w:jc w:val="both"/>
      </w:pPr>
      <w:r>
        <w:rPr>
          <w:sz w:val="21"/>
          <w:szCs w:val="21"/>
        </w:rPr>
        <w:t xml:space="preserve">А поп-то и говорит:</w:t>
      </w:r>
    </w:p>
    <w:p>
      <w:pPr>
        <w:jc w:val="both"/>
      </w:pPr>
      <w:r>
        <w:rPr>
          <w:sz w:val="21"/>
          <w:szCs w:val="21"/>
        </w:rPr>
        <w:t xml:space="preserve">— Сказал ду-р-а-ак, ду-р-а-ак дьякон, не во все лю-ди бя-кай, знай ты да я! И обедня, братие, вся-я!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2020-04-14T08:00:04+03:00</dcterms:created>
  <dcterms:modified xsi:type="dcterms:W3CDTF">2020-04-14T08:00:04+03:00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