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1179pt; height:61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Повадилась корова на поповский огород. Надоело попу выгонять; позвал он дьякона на совет. — Что делать? В суд подать — расход.</w:t>
      </w:r>
    </w:p>
    <w:p>
      <w:pPr>
        <w:jc w:val="both"/>
      </w:pPr>
      <w:r>
        <w:rPr>
          <w:sz w:val="21"/>
          <w:szCs w:val="21"/>
        </w:rPr>
        <w:t xml:space="preserve">Порешили они корову зарезать, а мясо съесть — никто не узнает. Порешили и сделали. Запахло вареным и жареным у попа и дьякона. А псаломщика обделили. Вот он и донес мужику, и прошенье написал. Мужик подал в суд. Вызывают попа в суд. Поп — к дьякону: — Выручай, отче. Я, как духовный отец, не могу принять вины: стыд и посрамленье моему сану, а ты еще не дошел до меня, а потом уж постараюсь о тебе.</w:t>
      </w:r>
    </w:p>
    <w:p>
      <w:pPr>
        <w:jc w:val="both"/>
      </w:pPr>
      <w:r>
        <w:rPr>
          <w:sz w:val="21"/>
          <w:szCs w:val="21"/>
        </w:rPr>
        <w:t xml:space="preserve">Дьякон согласился.</w:t>
      </w:r>
    </w:p>
    <w:p>
      <w:pPr>
        <w:jc w:val="both"/>
      </w:pPr>
      <w:r>
        <w:rPr>
          <w:sz w:val="21"/>
          <w:szCs w:val="21"/>
        </w:rPr>
        <w:t xml:space="preserve">Вот и предстали оба в суд. И спрашивает судья:</w:t>
      </w:r>
    </w:p>
    <w:p>
      <w:pPr>
        <w:jc w:val="both"/>
      </w:pPr>
      <w:r>
        <w:rPr>
          <w:sz w:val="21"/>
          <w:szCs w:val="21"/>
        </w:rPr>
        <w:t xml:space="preserve">— Зарезали вы корову?</w:t>
      </w:r>
    </w:p>
    <w:p>
      <w:pPr>
        <w:jc w:val="both"/>
      </w:pPr>
      <w:r>
        <w:rPr>
          <w:sz w:val="21"/>
          <w:szCs w:val="21"/>
        </w:rPr>
        <w:t xml:space="preserve">— Так точно! — выскочил дьякон вперед.</w:t>
      </w:r>
    </w:p>
    <w:p>
      <w:pPr>
        <w:jc w:val="both"/>
      </w:pPr>
      <w:r>
        <w:rPr>
          <w:sz w:val="21"/>
          <w:szCs w:val="21"/>
        </w:rPr>
        <w:t xml:space="preserve">— Так расскажите, как было дело. Дьякон и начал:</w:t>
      </w:r>
    </w:p>
    <w:p>
      <w:pPr>
        <w:jc w:val="both"/>
      </w:pPr>
      <w:r>
        <w:rPr>
          <w:sz w:val="21"/>
          <w:szCs w:val="21"/>
        </w:rPr>
        <w:t xml:space="preserve">— А вот мы сняли шкуру, мясо разделили пополам, стали делить кишки. Натянули их. Поп тянет себе. Долго мы тягались. Стали тянуть еще больше. Кишки как разорвутся, я и полетел, да прямо об чулан головой. Я и проснулся — до сих пор голова болит.</w:t>
      </w:r>
    </w:p>
    <w:p>
      <w:pPr>
        <w:jc w:val="both"/>
      </w:pPr>
      <w:r>
        <w:rPr>
          <w:sz w:val="21"/>
          <w:szCs w:val="21"/>
        </w:rPr>
        <w:t xml:space="preserve">— Что же ты, такой-сякой,— кричит на мужика судья,— на сонных людей жалобу подаешь, да еще на духовное лицо! Белены объелся, что ли?</w:t>
      </w:r>
    </w:p>
    <w:p>
      <w:pPr>
        <w:jc w:val="both"/>
      </w:pPr>
      <w:r>
        <w:rPr>
          <w:sz w:val="21"/>
          <w:szCs w:val="21"/>
        </w:rPr>
        <w:t xml:space="preserve">А мужик и впрямь стоит, как белены объелся. С удивления да и с горя столбняк на него напал. К тому же и вытолкнули мужика вон.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2019-11-27T08:00:14+03:00</dcterms:created>
  <dcterms:modified xsi:type="dcterms:W3CDTF">2019-11-27T08:00:14+03:00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