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75pt; height:4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Шел солдат домой на побывку и забрел к одному мужику ночь ночевать.</w:t>
      </w:r>
    </w:p>
    <w:p>
      <w:pPr>
        <w:jc w:val="both"/>
      </w:pPr>
      <w:r>
        <w:rPr>
          <w:sz w:val="21"/>
          <w:szCs w:val="21"/>
        </w:rPr>
        <w:t xml:space="preserve">— Здравствуй, хозяин! Накорми и обогрей прохожего!</w:t>
      </w:r>
    </w:p>
    <w:p>
      <w:pPr>
        <w:jc w:val="both"/>
      </w:pPr>
      <w:r>
        <w:rPr>
          <w:sz w:val="21"/>
          <w:szCs w:val="21"/>
        </w:rPr>
        <w:t xml:space="preserve">— Ну что ж, садись за стол, гость будешь! Солдат снял тесак да ранец, помолился образам и уселся за стол; а хозяин налил стакан горького и говорит;</w:t>
      </w:r>
    </w:p>
    <w:p>
      <w:pPr>
        <w:jc w:val="both"/>
      </w:pPr>
      <w:r>
        <w:rPr>
          <w:sz w:val="21"/>
          <w:szCs w:val="21"/>
        </w:rPr>
        <w:t xml:space="preserve">— Отгадай, служба, загадку — стакан вина поднесу; не отгадаешь — оплеуха тебе!</w:t>
      </w:r>
    </w:p>
    <w:p>
      <w:pPr>
        <w:jc w:val="both"/>
      </w:pPr>
      <w:r>
        <w:rPr>
          <w:sz w:val="21"/>
          <w:szCs w:val="21"/>
        </w:rPr>
        <w:t xml:space="preserve">— Изволь, сказывай загадку.</w:t>
      </w:r>
    </w:p>
    <w:p>
      <w:pPr>
        <w:jc w:val="both"/>
      </w:pPr>
      <w:r>
        <w:rPr>
          <w:sz w:val="21"/>
          <w:szCs w:val="21"/>
        </w:rPr>
        <w:t xml:space="preserve">— А что значит чистота?</w:t>
      </w:r>
    </w:p>
    <w:p>
      <w:pPr>
        <w:jc w:val="both"/>
      </w:pPr>
      <w:r>
        <w:rPr>
          <w:sz w:val="21"/>
          <w:szCs w:val="21"/>
        </w:rPr>
        <w:t xml:space="preserve">Солдат подумал-подумал и вымолвил:</w:t>
      </w:r>
    </w:p>
    <w:p>
      <w:pPr>
        <w:jc w:val="both"/>
      </w:pPr>
      <w:r>
        <w:rPr>
          <w:sz w:val="21"/>
          <w:szCs w:val="21"/>
        </w:rPr>
        <w:t xml:space="preserve">— Хлеб чист, значит, он и чистота. Мужик хлоп его по щеке.</w:t>
      </w:r>
    </w:p>
    <w:p>
      <w:pPr>
        <w:jc w:val="both"/>
      </w:pPr>
      <w:r>
        <w:rPr>
          <w:sz w:val="21"/>
          <w:szCs w:val="21"/>
        </w:rPr>
        <w:t xml:space="preserve">— Что ж ты дерешься? Нас бьют да вину сказывают.</w:t>
      </w:r>
    </w:p>
    <w:p>
      <w:pPr>
        <w:jc w:val="both"/>
      </w:pPr>
      <w:r>
        <w:rPr>
          <w:sz w:val="21"/>
          <w:szCs w:val="21"/>
        </w:rPr>
        <w:t xml:space="preserve">— Чистота, брат, кошка: завсегда умывается! А что значит благодать?</w:t>
      </w:r>
    </w:p>
    <w:p>
      <w:pPr>
        <w:jc w:val="both"/>
      </w:pPr>
      <w:r>
        <w:rPr>
          <w:sz w:val="21"/>
          <w:szCs w:val="21"/>
        </w:rPr>
        <w:t xml:space="preserve">Солдат опять подумал-подумал и говорит;</w:t>
      </w:r>
    </w:p>
    <w:p>
      <w:pPr>
        <w:jc w:val="both"/>
      </w:pPr>
      <w:r>
        <w:rPr>
          <w:sz w:val="21"/>
          <w:szCs w:val="21"/>
        </w:rPr>
        <w:t xml:space="preserve">— Знамое дело, хлеб — благодать! Мужик хлоп его в другой раз:</w:t>
      </w:r>
    </w:p>
    <w:p>
      <w:pPr>
        <w:jc w:val="both"/>
      </w:pPr>
      <w:r>
        <w:rPr>
          <w:sz w:val="21"/>
          <w:szCs w:val="21"/>
        </w:rPr>
        <w:t xml:space="preserve">— Врешь, брат, служба! Благодать — вода. Ну, вот тебе последняя загадка: что такое красота? Солдат опять свое:</w:t>
      </w:r>
    </w:p>
    <w:p>
      <w:pPr>
        <w:jc w:val="both"/>
      </w:pPr>
      <w:r>
        <w:rPr>
          <w:sz w:val="21"/>
          <w:szCs w:val="21"/>
        </w:rPr>
        <w:t xml:space="preserve">— Хлеб, — говорит, — красота!</w:t>
      </w:r>
    </w:p>
    <w:p>
      <w:pPr>
        <w:jc w:val="both"/>
      </w:pPr>
      <w:r>
        <w:rPr>
          <w:sz w:val="21"/>
          <w:szCs w:val="21"/>
        </w:rPr>
        <w:t xml:space="preserve">— Врешь, служба; красота — огонь; вот тебе и еще оплеуха! Теперь полно, давай ужинать.</w:t>
      </w:r>
    </w:p>
    <w:p>
      <w:pPr>
        <w:jc w:val="center"/>
      </w:pPr>
      <w:r>
        <w:pict>
          <v:shape type="#_x0000_t75" style="width:406pt; height:53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Солдат ест да про себя думает: “Сроду таких оплеух не видал, и на службе царской того не было; постой же, я тебе и сам удружу; будешь меня помнить!”</w:t>
      </w:r>
    </w:p>
    <w:p>
      <w:pPr>
        <w:jc w:val="both"/>
      </w:pPr>
      <w:r>
        <w:rPr>
          <w:sz w:val="21"/>
          <w:szCs w:val="21"/>
        </w:rPr>
        <w:t xml:space="preserve">Поужинали и легли спать. Солдат выждал ни много, ни мало времечка; видит, что хозяева заснули, слез с полатей, поймал кошку, навязал ей на хвост пакли, паклю-то зажег, да кошку на чердак погнал; бросилась она туда со всех четырех ног и заронила огонь в солому; вмиг загорелась изба, и пошло драть!</w:t>
      </w:r>
    </w:p>
    <w:p>
      <w:pPr>
        <w:jc w:val="both"/>
      </w:pPr>
      <w:r>
        <w:rPr>
          <w:sz w:val="21"/>
          <w:szCs w:val="21"/>
        </w:rPr>
        <w:t xml:space="preserve">Солдат наскоро оделся, подошел к хозяину и давай в спину толкать.</w:t>
      </w:r>
    </w:p>
    <w:p>
      <w:pPr>
        <w:jc w:val="both"/>
      </w:pPr>
      <w:r>
        <w:rPr>
          <w:sz w:val="21"/>
          <w:szCs w:val="21"/>
        </w:rPr>
        <w:t xml:space="preserve">— Что ты, служивый?</w:t>
      </w:r>
    </w:p>
    <w:p>
      <w:pPr>
        <w:jc w:val="both"/>
      </w:pPr>
      <w:r>
        <w:rPr>
          <w:sz w:val="21"/>
          <w:szCs w:val="21"/>
        </w:rPr>
        <w:t xml:space="preserve">— Прощай, хозяин! Иду в поход.</w:t>
      </w:r>
    </w:p>
    <w:p>
      <w:pPr>
        <w:jc w:val="both"/>
      </w:pPr>
      <w:r>
        <w:rPr>
          <w:sz w:val="21"/>
          <w:szCs w:val="21"/>
        </w:rPr>
        <w:t xml:space="preserve">— Ступай с богом!</w:t>
      </w:r>
    </w:p>
    <w:p>
      <w:pPr>
        <w:jc w:val="both"/>
      </w:pPr>
      <w:r>
        <w:rPr>
          <w:sz w:val="21"/>
          <w:szCs w:val="21"/>
        </w:rPr>
        <w:t xml:space="preserve">— Да вот тебе на прощанье загадка: взяла чистота красоту, понесла на высоту; коли не ухватишь благодати, не будешь жить в хати! Отгадывай! — сказал солдат и пошел со двора.</w:t>
      </w:r>
    </w:p>
    <w:p>
      <w:pPr>
        <w:jc w:val="both"/>
      </w:pPr>
      <w:r>
        <w:rPr>
          <w:sz w:val="21"/>
          <w:szCs w:val="21"/>
        </w:rPr>
        <w:t xml:space="preserve">Пока мужик ломал себе голову, что бы такое значили солдатские речи, загорелся потолок.</w:t>
      </w:r>
    </w:p>
    <w:p>
      <w:pPr>
        <w:jc w:val="both"/>
      </w:pPr>
      <w:r>
        <w:rPr>
          <w:sz w:val="21"/>
          <w:szCs w:val="21"/>
        </w:rPr>
        <w:t xml:space="preserve">— Воды! Воды! — кричит хозяин, а воды-то в доме ни капли нет; так все и сгинуло.</w:t>
      </w:r>
    </w:p>
    <w:p>
      <w:pPr>
        <w:jc w:val="both"/>
      </w:pPr>
      <w:r>
        <w:rPr>
          <w:sz w:val="21"/>
          <w:szCs w:val="21"/>
        </w:rPr>
        <w:t xml:space="preserve">— Ну, правду солдат загадал: коли не ухватишь благодати, не будешь жить в хати!</w:t>
      </w:r>
    </w:p>
    <w:p>
      <w:pPr>
        <w:jc w:val="both"/>
      </w:pPr>
      <w:r>
        <w:rPr>
          <w:sz w:val="21"/>
          <w:szCs w:val="21"/>
        </w:rPr>
        <w:t xml:space="preserve">Отольются кошке мышиные слезки!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2019-11-25T08:00:12+03:00</dcterms:created>
  <dcterms:modified xsi:type="dcterms:W3CDTF">2019-11-25T08:00:12+03:00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