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7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Тошно молодой жене с старым мужем, тошно и старику с молодой женой! В одно ушко влезет, в другое вылезет, замаячит — в глазах одурачит, из воды суха выйдет: и видишь и знаешь, да ни в чем ее не поймаешь!</w:t>
      </w:r>
    </w:p>
    <w:p>
      <w:pPr>
        <w:jc w:val="both"/>
      </w:pPr>
      <w:r>
        <w:rPr>
          <w:sz w:val="21"/>
          <w:szCs w:val="21"/>
        </w:rPr>
        <w:t xml:space="preserve">Одному доброму старичку досталась молодая жена — плутоватая баба! Он ей слово в науку, она ему в ответ:</w:t>
      </w:r>
    </w:p>
    <w:p>
      <w:pPr>
        <w:jc w:val="both"/>
      </w:pPr>
      <w:r>
        <w:rPr>
          <w:sz w:val="21"/>
          <w:szCs w:val="21"/>
        </w:rPr>
        <w:t xml:space="preserve">— Нет тебе, старый лежебок, ни пить, ни есть, ни белой рубахи надеть!</w:t>
      </w:r>
    </w:p>
    <w:p>
      <w:pPr>
        <w:jc w:val="both"/>
      </w:pPr>
      <w:r>
        <w:rPr>
          <w:sz w:val="21"/>
          <w:szCs w:val="21"/>
        </w:rPr>
        <w:t xml:space="preserve">А не стерпишь -слово вымолвишь: дело старое! Вот и придумал он жену выучить. Сходил в лес, принес вязанку дров и сказывает:</w:t>
      </w:r>
    </w:p>
    <w:p>
      <w:pPr>
        <w:jc w:val="both"/>
      </w:pPr>
      <w:r>
        <w:rPr>
          <w:sz w:val="21"/>
          <w:szCs w:val="21"/>
        </w:rPr>
        <w:t xml:space="preserve">— Диво дивное на свете деется: в лесу старый дуб все мне, что было, сказал и что будет — угадал!</w:t>
      </w:r>
    </w:p>
    <w:p>
      <w:pPr>
        <w:jc w:val="both"/>
      </w:pPr>
      <w:r>
        <w:rPr>
          <w:sz w:val="21"/>
          <w:szCs w:val="21"/>
        </w:rPr>
        <w:t xml:space="preserve">— Ох, и я побегу! Ведь ты знаешь, старик: у нас куры мрут, у нас скот не стоит… Пойду побалакать; авось скажет что.</w:t>
      </w:r>
    </w:p>
    <w:p>
      <w:pPr>
        <w:jc w:val="both"/>
      </w:pPr>
      <w:r>
        <w:rPr>
          <w:sz w:val="21"/>
          <w:szCs w:val="21"/>
        </w:rPr>
        <w:t xml:space="preserve">— Ну, иди скорей, пока дуб говорит; а когда замолчит, слова не допросишься.</w:t>
      </w:r>
    </w:p>
    <w:p>
      <w:pPr>
        <w:jc w:val="both"/>
      </w:pPr>
      <w:r>
        <w:rPr>
          <w:sz w:val="21"/>
          <w:szCs w:val="21"/>
        </w:rPr>
        <w:t xml:space="preserve">Пока жена собиралась, старик зашел вперед, влез в дубовое дупло и поджидает ее.</w:t>
      </w:r>
    </w:p>
    <w:p>
      <w:pPr>
        <w:jc w:val="both"/>
      </w:pPr>
      <w:r>
        <w:rPr>
          <w:sz w:val="21"/>
          <w:szCs w:val="21"/>
        </w:rPr>
        <w:t xml:space="preserve">Пришла баба, перед дубом повалилася, замолилася, завыла:</w:t>
      </w:r>
    </w:p>
    <w:p>
      <w:pPr>
        <w:jc w:val="both"/>
      </w:pPr>
      <w:r>
        <w:rPr>
          <w:sz w:val="21"/>
          <w:szCs w:val="21"/>
        </w:rPr>
        <w:t xml:space="preserve">— Дуб дубовистый, дедушка речистый, как мне быть? Не хочу старого любить, хочу мужа ослепить; научи, чем полечить?</w:t>
      </w:r>
    </w:p>
    <w:p>
      <w:pPr>
        <w:jc w:val="both"/>
      </w:pPr>
      <w:r>
        <w:rPr>
          <w:sz w:val="21"/>
          <w:szCs w:val="21"/>
        </w:rPr>
        <w:t xml:space="preserve">А дуб в ответ:</w:t>
      </w:r>
    </w:p>
    <w:p>
      <w:pPr>
        <w:jc w:val="both"/>
      </w:pPr>
      <w:r>
        <w:rPr>
          <w:sz w:val="21"/>
          <w:szCs w:val="21"/>
        </w:rPr>
        <w:t xml:space="preserve">— Незачем лечить, зелья попусту губить, начни масленей кормить. Сжарь курочку под сметанкою, не скупись: пусть он ест — сама за стол не садись. Свари кашу молочную, да больше маслом полей; пущай ест — не жалей! Напеки блинцов; попроси, поклонись, чтоб их в масло макал да побольше съедал — и сделается твой старик слепее кур слепых.</w:t>
      </w:r>
    </w:p>
    <w:p>
      <w:pPr>
        <w:jc w:val="both"/>
      </w:pPr>
      <w:r>
        <w:rPr>
          <w:sz w:val="21"/>
          <w:szCs w:val="21"/>
        </w:rPr>
        <w:t xml:space="preserve">Пришла жена домой, муж на печке кряхтит.</w:t>
      </w:r>
    </w:p>
    <w:p>
      <w:pPr>
        <w:jc w:val="both"/>
      </w:pPr>
      <w:r>
        <w:rPr>
          <w:sz w:val="21"/>
          <w:szCs w:val="21"/>
        </w:rPr>
        <w:t xml:space="preserve">— Эх ты, старенький мой, ай опять что болит, ай опять захирел? Хочешь: курочку убью, аль блинцов напеку, кашку маслом полью? Хочешь — что ль?</w:t>
      </w:r>
    </w:p>
    <w:p>
      <w:pPr>
        <w:jc w:val="both"/>
      </w:pPr>
      <w:r>
        <w:rPr>
          <w:sz w:val="21"/>
          <w:szCs w:val="21"/>
        </w:rPr>
        <w:t xml:space="preserve">— Съел бы, а где взять?</w:t>
      </w:r>
    </w:p>
    <w:p>
      <w:pPr>
        <w:jc w:val="both"/>
      </w:pPr>
      <w:r>
        <w:rPr>
          <w:sz w:val="21"/>
          <w:szCs w:val="21"/>
        </w:rPr>
        <w:t xml:space="preserve">— Не твоя печаль! Хоть ты и журишь меня, а все тебя жалко!.. На, старинушка, ешь, кушай, пей -не жалей!</w:t>
      </w:r>
    </w:p>
    <w:p>
      <w:pPr>
        <w:jc w:val="both"/>
      </w:pPr>
      <w:r>
        <w:rPr>
          <w:sz w:val="21"/>
          <w:szCs w:val="21"/>
        </w:rPr>
        <w:t xml:space="preserve">— Садись и ты со мною.</w:t>
      </w:r>
    </w:p>
    <w:p>
      <w:pPr>
        <w:jc w:val="both"/>
      </w:pPr>
      <w:r>
        <w:rPr>
          <w:sz w:val="21"/>
          <w:szCs w:val="21"/>
        </w:rPr>
        <w:t xml:space="preserve">— Э, нет, зачем? Мне б только тебя напитать! Сама я там-сям перекушу — и сыта. Ешь, голубчик, помасленной ешь!</w:t>
      </w:r>
    </w:p>
    <w:p>
      <w:pPr>
        <w:jc w:val="both"/>
      </w:pPr>
      <w:r>
        <w:rPr>
          <w:sz w:val="21"/>
          <w:szCs w:val="21"/>
        </w:rPr>
        <w:t xml:space="preserve">— Ох, постой, жена! Дай водицы хлебнуть.</w:t>
      </w:r>
    </w:p>
    <w:p>
      <w:pPr>
        <w:jc w:val="both"/>
      </w:pPr>
      <w:r>
        <w:rPr>
          <w:sz w:val="21"/>
          <w:szCs w:val="21"/>
        </w:rPr>
        <w:t xml:space="preserve">— Да вода на столе.</w:t>
      </w:r>
    </w:p>
    <w:p>
      <w:pPr>
        <w:jc w:val="both"/>
      </w:pPr>
      <w:r>
        <w:rPr>
          <w:sz w:val="21"/>
          <w:szCs w:val="21"/>
        </w:rPr>
        <w:t xml:space="preserve">— Где на столе? Я не вижу.</w:t>
      </w:r>
    </w:p>
    <w:p>
      <w:pPr>
        <w:jc w:val="both"/>
      </w:pPr>
      <w:r>
        <w:rPr>
          <w:sz w:val="21"/>
          <w:szCs w:val="21"/>
        </w:rPr>
        <w:t xml:space="preserve">— Перед тобою стоит!</w:t>
      </w:r>
    </w:p>
    <w:p>
      <w:pPr>
        <w:jc w:val="both"/>
      </w:pPr>
      <w:r>
        <w:rPr>
          <w:sz w:val="21"/>
          <w:szCs w:val="21"/>
        </w:rPr>
        <w:t xml:space="preserve">— Да где же? Что-то в глазах темно стало.</w:t>
      </w:r>
    </w:p>
    <w:p>
      <w:pPr>
        <w:jc w:val="both"/>
      </w:pPr>
      <w:r>
        <w:rPr>
          <w:sz w:val="21"/>
          <w:szCs w:val="21"/>
        </w:rPr>
        <w:t xml:space="preserve">— Ну, полезай на печку.</w:t>
      </w:r>
    </w:p>
    <w:p>
      <w:pPr>
        <w:jc w:val="both"/>
      </w:pPr>
      <w:r>
        <w:rPr>
          <w:sz w:val="21"/>
          <w:szCs w:val="21"/>
        </w:rPr>
        <w:t xml:space="preserve">— Укажи-ка, где печь? Я и печь не найду.</w:t>
      </w:r>
    </w:p>
    <w:p>
      <w:pPr>
        <w:jc w:val="both"/>
      </w:pPr>
      <w:r>
        <w:rPr>
          <w:sz w:val="21"/>
          <w:szCs w:val="21"/>
        </w:rPr>
        <w:t xml:space="preserve">— Вот она, полезай скорее.</w:t>
      </w:r>
    </w:p>
    <w:p>
      <w:pPr>
        <w:jc w:val="both"/>
      </w:pPr>
      <w:r>
        <w:rPr>
          <w:sz w:val="21"/>
          <w:szCs w:val="21"/>
        </w:rPr>
        <w:t xml:space="preserve">Старик сбирается головой в печь лезть.</w:t>
      </w:r>
    </w:p>
    <w:p>
      <w:pPr>
        <w:jc w:val="both"/>
      </w:pPr>
      <w:r>
        <w:rPr>
          <w:sz w:val="21"/>
          <w:szCs w:val="21"/>
        </w:rPr>
        <w:t xml:space="preserve">— Да что с тобой? Ослеп, что ли?</w:t>
      </w:r>
    </w:p>
    <w:p>
      <w:pPr>
        <w:jc w:val="both"/>
      </w:pPr>
      <w:r>
        <w:rPr>
          <w:sz w:val="21"/>
          <w:szCs w:val="21"/>
        </w:rPr>
        <w:t xml:space="preserve">— Ох, согрешил я, жена! Сладко съел, вот божий день</w:t>
      </w:r>
    </w:p>
    <w:p>
      <w:pPr>
        <w:jc w:val="both"/>
      </w:pPr>
      <w:r>
        <w:rPr>
          <w:sz w:val="21"/>
          <w:szCs w:val="21"/>
        </w:rPr>
        <w:t xml:space="preserve">и потемнел для меня. Ох -хо!</w:t>
      </w:r>
    </w:p>
    <w:p>
      <w:pPr>
        <w:jc w:val="both"/>
      </w:pPr>
      <w:r>
        <w:rPr>
          <w:sz w:val="21"/>
          <w:szCs w:val="21"/>
        </w:rPr>
        <w:t xml:space="preserve">— Экое горе! Ну, лежи пока; я пойду, кое-что принесу.</w:t>
      </w:r>
    </w:p>
    <w:p>
      <w:pPr>
        <w:jc w:val="both"/>
      </w:pPr>
      <w:r>
        <w:rPr>
          <w:sz w:val="21"/>
          <w:szCs w:val="21"/>
        </w:rPr>
        <w:t xml:space="preserve">Побежала, полетела, собрала гостей, и пошел пир горой. Пили, пили, вина не хватило; побежала баба за вином. Старик видит, что жены нету, а гости напитались и носы повесили, слез с печи, давай крестить — кого в лоб, кого в горб; всех перебил и заткнул им в рот по блину, будто сами подавилися; после влез на печь и лег отдыхать.</w:t>
      </w:r>
    </w:p>
    <w:p>
      <w:pPr>
        <w:jc w:val="both"/>
      </w:pPr>
      <w:r>
        <w:rPr>
          <w:sz w:val="21"/>
          <w:szCs w:val="21"/>
        </w:rPr>
        <w:t xml:space="preserve">Пришла жена, глянула — так и обмерла: все други, все приятели как боровы лежат, в зубах блины торчат; что делать, куда покойников девать? Зареклася баба гостей собирать, зареклася старика покидать.</w:t>
      </w:r>
    </w:p>
    <w:p>
      <w:pPr>
        <w:jc w:val="both"/>
      </w:pPr>
      <w:r>
        <w:rPr>
          <w:sz w:val="21"/>
          <w:szCs w:val="21"/>
        </w:rPr>
        <w:t xml:space="preserve">На ту пору шел мимо дурак.</w:t>
      </w:r>
    </w:p>
    <w:p>
      <w:pPr>
        <w:jc w:val="both"/>
      </w:pPr>
      <w:r>
        <w:rPr>
          <w:sz w:val="21"/>
          <w:szCs w:val="21"/>
        </w:rPr>
        <w:t xml:space="preserve">— Батюшка, такой -сякой! — кричит баба. — На тебе золотой, душу с телом пусти, беду с нас скости!</w:t>
      </w:r>
    </w:p>
    <w:p>
      <w:pPr>
        <w:jc w:val="both"/>
      </w:pPr>
      <w:r>
        <w:rPr>
          <w:sz w:val="21"/>
          <w:szCs w:val="21"/>
        </w:rPr>
        <w:t xml:space="preserve">Дурак деньги взял и потащил покойников: кого в прорубь всадил, кого грязью прикрыл и концы схоронил.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2019-11-28T08:00:17+03:00</dcterms:created>
  <dcterms:modified xsi:type="dcterms:W3CDTF">2019-11-28T08:00:17+03:00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