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Ходит Зима по горам, по долинам, ходит в больших, мягких валенках, ступает тихо, неслышно. А сама поглядывает по сторонам — то тут, то там свою волшебную картину исправит.</w:t>
      </w:r>
    </w:p>
    <w:p>
      <w:pPr>
        <w:jc w:val="both"/>
      </w:pPr>
      <w:r>
        <w:rPr>
          <w:sz w:val="21"/>
          <w:szCs w:val="21"/>
        </w:rPr>
        <w:t xml:space="preserve">Вот бугорок среди поля, с него проказник ветер взял да и сдул белую шапку. Нужно её снова надеть. А вон меж кустов серый зайчишка крадётся. Плохо ему, серенькому: на белом снегу сразу заметит его хищный зверь или птица, никуда от них не спрячешься. «Оденься и ты, косой, в белую шубку,— решила Зима,— тогда уж тебя на снегу не скоро заметишь».</w:t>
      </w:r>
    </w:p>
    <w:p>
      <w:pPr>
        <w:jc w:val="both"/>
      </w:pPr>
      <w:r>
        <w:pict>
          <v:shape type="#_x0000_t75" style="width:548pt; height:3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Лисе Патрикеевне одеваться в белое незачем. Она в глубокой норе живёт, под землёй от врага прячется. Её только нужно покрасивей да потеплей нарядить. Чудесную шубку припасла ей Зима, просто на диво: вся ярко-рыжая, как огонь горит. Поведёт Лиса в сторону пушистым хвостом — будто искры рассыплет по снегу.</w:t>
      </w:r>
    </w:p>
    <w:p>
      <w:pPr>
        <w:jc w:val="both"/>
      </w:pPr>
      <w:r>
        <w:pict>
          <v:shape type="#_x0000_t75" style="width:435pt; height:28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Заглянула Зима в лес: «Его-то уж я так разукрашу, что Солнышко залюбуется!»</w:t>
      </w:r>
    </w:p>
    <w:p>
      <w:pPr>
        <w:jc w:val="both"/>
      </w:pPr>
      <w:r>
        <w:rPr>
          <w:sz w:val="21"/>
          <w:szCs w:val="21"/>
        </w:rPr>
        <w:t xml:space="preserve">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 А внизу под ними разные кустики да молоденькие деревца укрылись. Их, словно детишек, Зима тоже в белые шубки одела. И на рябинку, что у самой опушки растёт, белое покрывало накинула. Так хорошо получилось! На концах ветвей у рябины грозди ягод висят, точно красные серьги из-под белого покрывала виднеются.</w:t>
      </w:r>
    </w:p>
    <w:p>
      <w:pPr>
        <w:jc w:val="both"/>
      </w:pPr>
      <w:r>
        <w:rPr>
          <w:sz w:val="21"/>
          <w:szCs w:val="21"/>
        </w:rPr>
        <w:t xml:space="preserve">Под деревьями Зима расписала весь снег узором разных следов и следочков. Тут и заячий след: спереди рядом два больших отпечатка лап, а позади, один за другим,— два маленьких; и лисий будто по ниточке выведен: лапка в лапку, так цепочкой и тянется…</w:t>
      </w:r>
    </w:p>
    <w:p>
      <w:pPr>
        <w:jc w:val="both"/>
      </w:pPr>
      <w:r>
        <w:rPr>
          <w:sz w:val="21"/>
          <w:szCs w:val="21"/>
        </w:rPr>
        <w:t xml:space="preserve">Живёт зимний лес. Живут заснеженные поля и долины. Живёт вся картина седой чародейки-Зимы. Можно её и Солнышку показать. Раздвинуло Солнышко сизую тучку. Глядит на зимний лес, на долины… А под его ласковым взглядом всё кругом ещё краше становится. Вспыхнули, засветились снега. Синие, красные, зелёные огоньки зажглись на земле, на кустах, на деревьях. А подул ветерок, стряхнул иней с ветвей, и в воздухе тоже заискрились, заплясали разноцветные огоньки.</w:t>
      </w:r>
    </w:p>
    <w:p>
      <w:pPr>
        <w:jc w:val="both"/>
      </w:pPr>
      <w:r>
        <w:rPr>
          <w:sz w:val="21"/>
          <w:szCs w:val="21"/>
        </w:rPr>
        <w:t xml:space="preserve">Чудесная получилась картина! Пожалуй, лучше и не нарисуешь…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2019-08-13T12:42:53+03:00</dcterms:created>
  <dcterms:modified xsi:type="dcterms:W3CDTF">2019-08-13T12:42:53+03:00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