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Кто не сведущ в искусстве, тот сам себя выдает, как рассказывает нам эта басня.</w:t>
      </w:r>
      <w:br/>
      <w:r>
        <w:rPr>
          <w:sz w:val="21"/>
          <w:szCs w:val="21"/>
        </w:rPr>
        <w:t xml:space="preserve">Могучий лев увидел пасущегося на лугу коня.</w:t>
      </w:r>
      <w:br/>
      <w:r>
        <w:rPr>
          <w:sz w:val="21"/>
          <w:szCs w:val="21"/>
        </w:rPr>
        <w:t xml:space="preserve">Чтобы ловко обмануть его, он приблизился к нему как друг и назвался лекарем.</w:t>
      </w:r>
    </w:p>
    <w:p>
      <w:pPr/>
      <w:r>
        <w:pict>
          <v:shape type="#_x0000_t75" style="width:450pt; height:5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Конь почувствовал обман, однако не отверг услуги: не теряя присутствия духа, он тотчас придумал хитрость.</w:t>
      </w:r>
      <w:br/>
      <w:r>
        <w:rPr>
          <w:sz w:val="21"/>
          <w:szCs w:val="21"/>
        </w:rPr>
        <w:t xml:space="preserve">Притворившись, что наступил на колючку, он поднял ногу и сказал: «Братец, как я рад, что ты пришел! помоги мне, вытащи занозу, на которую я наступил». Лев, затаив свой обман, послушно подошел; а конь тотчас и ударил его буйными копытами.</w:t>
      </w:r>
    </w:p>
    <w:p>
      <w:pPr/>
      <w:r>
        <w:rPr/>
        <w:t xml:space="preserve"> </w:t>
      </w:r>
    </w:p>
    <w:p>
      <w:pPr/>
      <w:r>
        <w:pict>
          <v:shape type="#_x0000_t75" style="width:550pt; height:46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Рухнул недруг всем своим львиным телом и долго лежал на земле без памяти.</w:t>
      </w:r>
      <w:br/>
      <w:r>
        <w:rPr>
          <w:sz w:val="21"/>
          <w:szCs w:val="21"/>
        </w:rPr>
        <w:t xml:space="preserve">А когда он пришел в себя и увидел, что коня нигде нет, то почувствовал боль в голове, в морде и во всем теле и сказал:</w:t>
      </w:r>
      <w:br/>
      <w:r>
        <w:rPr>
          <w:sz w:val="21"/>
          <w:szCs w:val="21"/>
        </w:rPr>
        <w:t xml:space="preserve">«Поделом мне досталось: всегда приходил я сюда губителем, а теперь явился словно друг и мнимый лекарь, когда следовало, по обычаю моему, прийти недругом».</w:t>
      </w:r>
      <w:br/>
      <w:br/>
      <w:r>
        <w:rPr>
          <w:sz w:val="21"/>
          <w:szCs w:val="21"/>
        </w:rPr>
        <w:t xml:space="preserve">Поэтому, кто бы ты ни был, слушающий эти слова, будь тем, что ты есть, и не пускайся в обман.</w:t>
      </w:r>
    </w:p>
    <w:p>
      <w:pPr/>
      <w:r>
        <w:rPr>
          <w:sz w:val="21"/>
          <w:szCs w:val="21"/>
          <w:i w:val="1"/>
          <w:iCs w:val="1"/>
        </w:rPr>
        <w:t xml:space="preserve">Иллюстрации: Вацлав Холлар.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2020-02-13T08:00:40+03:00</dcterms:created>
  <dcterms:modified xsi:type="dcterms:W3CDTF">2020-02-13T08:00:40+03:00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