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62pt; height:5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Один богатый афинянин вместе с другим плыл по морю. Поднялась страшная буря, и корабль перевернулся. Все остальные пустились вплавь, и только афинянин без конца взывал к Афине, обещая ей бесчисленные жертвы за свое спасение. Тогда один из товарищей по несчастью, проплывая мимо, сказал ему: "Афине молись, да сам шевелись".</w:t>
      </w:r>
    </w:p>
    <w:p>
      <w:pPr/>
      <w:r>
        <w:rPr>
          <w:sz w:val="21"/>
          <w:szCs w:val="21"/>
        </w:rPr>
        <w:t xml:space="preserve">Так и нам следует не только молиться богам, но и самим о себе заботиться.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2019-12-02T08:00:08+03:00</dcterms:created>
  <dcterms:modified xsi:type="dcterms:W3CDTF">2019-12-02T08:00:08+03:00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