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2"/>
      </w:pPr>
      <w:r>
        <w:pict>
          <v:shape type="#_x0000_t75" style="width:290pt; height:3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два человека. Отправились они однажды путешествовать. Один шел впереди, а другой за ним. Когда первый пришел в деревню, он сказал:</w:t>
      </w:r>
    </w:p>
    <w:p>
      <w:pPr>
        <w:jc w:val="both"/>
      </w:pPr>
      <w:r>
        <w:rPr>
          <w:sz w:val="21"/>
          <w:szCs w:val="21"/>
        </w:rPr>
        <w:t xml:space="preserve">—   Передайте дурачку, который идет сзади, пусть поторопится!</w:t>
      </w:r>
    </w:p>
    <w:p>
      <w:pPr>
        <w:jc w:val="both"/>
      </w:pPr>
      <w:r>
        <w:rPr>
          <w:sz w:val="21"/>
          <w:szCs w:val="21"/>
        </w:rPr>
        <w:t xml:space="preserve">Вот подошел к деревне второй человек, увидал людей и спрашивает:</w:t>
      </w:r>
    </w:p>
    <w:p>
      <w:pPr>
        <w:jc w:val="both"/>
      </w:pPr>
      <w:r>
        <w:rPr>
          <w:sz w:val="21"/>
          <w:szCs w:val="21"/>
        </w:rPr>
        <w:t xml:space="preserve">— Что, дурачок уже прошел здесь? Удивились люди и говорят:</w:t>
      </w:r>
    </w:p>
    <w:p>
      <w:pPr>
        <w:jc w:val="both"/>
      </w:pPr>
      <w:r>
        <w:rPr>
          <w:sz w:val="21"/>
          <w:szCs w:val="21"/>
        </w:rPr>
        <w:t xml:space="preserve">—   Да эти парни оба дураки!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2020-04-09T08:01:08+03:00</dcterms:created>
  <dcterms:modified xsi:type="dcterms:W3CDTF">2020-04-09T08:01:08+03:00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