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pict>
          <v:shape type="#_x0000_t75" style="width:278pt; height:20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Сел однажды Бао-гун в паланкин, отправился в суд дела вершить. Едет он по улице, смотрит: сидит на каменной плите мальчик, сидит и горько плачет. А рядом с ним стоит плетеная корзинка бамбуковая.</w:t>
      </w:r>
    </w:p>
    <w:p>
      <w:pPr>
        <w:jc w:val="both"/>
      </w:pPr>
      <w:r>
        <w:rPr>
          <w:sz w:val="21"/>
          <w:szCs w:val="21"/>
        </w:rPr>
        <w:t xml:space="preserve">Приказал Бао-гун носильщикам остановиться, подозвал мальчика и спрашивает:</w:t>
      </w:r>
    </w:p>
    <w:p>
      <w:pPr>
        <w:jc w:val="both"/>
      </w:pPr>
      <w:r>
        <w:rPr>
          <w:sz w:val="21"/>
          <w:szCs w:val="21"/>
        </w:rPr>
        <w:t xml:space="preserve">— Кто тебя обидел, мальчик? Отчего ты плачешь? Отвечает мальчик:</w:t>
      </w:r>
    </w:p>
    <w:p>
      <w:pPr>
        <w:jc w:val="both"/>
      </w:pPr>
      <w:r>
        <w:rPr>
          <w:sz w:val="21"/>
          <w:szCs w:val="21"/>
        </w:rPr>
        <w:t xml:space="preserve">— С самого утра торговал я пончиками. Наторговал на двести медяков, деньги положил в корзину. Тут фокусник пришел, стал фокусы показывать. Сел я на этот камень, стал смотреть. Недолго смотрел. Потом в корзину заглянул, а денег нет.</w:t>
      </w:r>
      <w:br/>
      <w:r>
        <w:rPr>
          <w:sz w:val="21"/>
          <w:szCs w:val="21"/>
        </w:rPr>
        <w:t xml:space="preserve">Сказал так мальчик, еще горше заплакал.</w:t>
      </w:r>
    </w:p>
    <w:p>
      <w:pPr>
        <w:jc w:val="both"/>
      </w:pPr>
      <w:r>
        <w:rPr>
          <w:sz w:val="21"/>
          <w:szCs w:val="21"/>
        </w:rPr>
        <w:t xml:space="preserve">Выслушал Бао-гун мальчика, брови нахмурил, подумал немного и говорит:</w:t>
      </w:r>
    </w:p>
    <w:p>
      <w:pPr>
        <w:jc w:val="both"/>
      </w:pPr>
      <w:r>
        <w:rPr>
          <w:sz w:val="21"/>
          <w:szCs w:val="21"/>
        </w:rPr>
        <w:t xml:space="preserve">— Деньги лежали в корзине, корзина стояла на камне. Вдруг деньги исчезли.</w:t>
      </w:r>
    </w:p>
    <w:p>
      <w:pPr>
        <w:jc w:val="both"/>
      </w:pPr>
      <w:r>
        <w:rPr>
          <w:sz w:val="21"/>
          <w:szCs w:val="21"/>
        </w:rPr>
        <w:t xml:space="preserve">Наверняка каменная плита их украла. Стража! Доставить в ямынь мальчика и плиту на допрос.</w:t>
      </w:r>
    </w:p>
    <w:p>
      <w:pPr>
        <w:jc w:val="both"/>
      </w:pPr>
      <w:r>
        <w:rPr>
          <w:sz w:val="21"/>
          <w:szCs w:val="21"/>
        </w:rPr>
        <w:t xml:space="preserve">Услыхали люди, что Бао-гун каменную плиту допрашивать будет, друг другу передавать стали, недаром говорится: один десяти скажет, десять — сотне. Подивились, скорей к ямыню побежали допрос послушать.</w:t>
      </w:r>
    </w:p>
    <w:p>
      <w:pPr>
        <w:jc w:val="both"/>
      </w:pPr>
      <w:r>
        <w:rPr>
          <w:sz w:val="21"/>
          <w:szCs w:val="21"/>
        </w:rPr>
        <w:t xml:space="preserve">Поднялся Бао-гун в зал, велел внести плиту, перед столом поставить. Мальчику рядом с плитой велел встать, а народ весь по обеим сторонам стола расположился.</w:t>
      </w:r>
      <w:br/>
      <w:r>
        <w:rPr>
          <w:sz w:val="21"/>
          <w:szCs w:val="21"/>
        </w:rPr>
        <w:t xml:space="preserve">Сел Бао-гун на судейское место, допрос начал:</w:t>
      </w:r>
    </w:p>
    <w:p>
      <w:pPr>
        <w:jc w:val="both"/>
      </w:pPr>
      <w:r>
        <w:rPr>
          <w:sz w:val="21"/>
          <w:szCs w:val="21"/>
        </w:rPr>
        <w:t xml:space="preserve">— Признавайся, плита каменная, ты у мальчика деньги украла? Только правду говори, не то я велю тебя бить и пытать.</w:t>
      </w:r>
    </w:p>
    <w:p>
      <w:pPr>
        <w:jc w:val="both"/>
      </w:pPr>
      <w:r>
        <w:rPr>
          <w:sz w:val="21"/>
          <w:szCs w:val="21"/>
        </w:rPr>
        <w:t xml:space="preserve">Но камень он камень и есть, лежит себе да молчит. Рассвирепел Бао-гун, стукнул по столу, велел стражникам бить плиту. Услыхал народ, что судья камень бить приказал, смех, да и только! Но в ямыне не посмеешься — боязно. Подняли стражники палки, принялись камень колотить. Бьют, колотят, щепки от палок во все стороны разлетаются. Не стерпели тут люди, захохотали, да так громко, что и не слышно, как палки о камень бьют.</w:t>
      </w:r>
    </w:p>
    <w:p>
      <w:pPr>
        <w:jc w:val="both"/>
      </w:pPr>
      <w:r>
        <w:rPr>
          <w:sz w:val="21"/>
          <w:szCs w:val="21"/>
        </w:rPr>
        <w:t xml:space="preserve">Только Бао-гун не смеется, в дощечки стучит, чтоб народ утихомирить, и говорит:</w:t>
      </w:r>
    </w:p>
    <w:p>
      <w:pPr>
        <w:jc w:val="both"/>
      </w:pPr>
      <w:r>
        <w:rPr>
          <w:sz w:val="21"/>
          <w:szCs w:val="21"/>
        </w:rPr>
        <w:t xml:space="preserve">— Вы что, порядка не знаете? Не умеете себя в ямыне вести? Стража! Запереть двери, никого не выпускать!</w:t>
      </w:r>
    </w:p>
    <w:p>
      <w:pPr>
        <w:jc w:val="both"/>
      </w:pPr>
      <w:r>
        <w:rPr>
          <w:sz w:val="21"/>
          <w:szCs w:val="21"/>
        </w:rPr>
        <w:t xml:space="preserve">Видят люди — рассердился Бао-гун, упали на колени, о пощаде молят.</w:t>
      </w:r>
      <w:br/>
      <w:r>
        <w:rPr>
          <w:sz w:val="21"/>
          <w:szCs w:val="21"/>
        </w:rPr>
        <w:t xml:space="preserve">Говорит судья:</w:t>
      </w:r>
    </w:p>
    <w:p>
      <w:pPr>
        <w:jc w:val="both"/>
      </w:pPr>
      <w:r>
        <w:rPr>
          <w:sz w:val="21"/>
          <w:szCs w:val="21"/>
        </w:rPr>
        <w:t xml:space="preserve">— Ладно, на этот раз я вас пощажу, только пусть каждый, прежде чем домой идти, монетку даст. Коли согласны, отпущу я вас с миром.</w:t>
      </w:r>
    </w:p>
    <w:p>
      <w:pPr>
        <w:jc w:val="both"/>
      </w:pPr>
      <w:r>
        <w:rPr>
          <w:sz w:val="21"/>
          <w:szCs w:val="21"/>
        </w:rPr>
        <w:t xml:space="preserve">Приказал Бао-гун стражникам притащить большой чан с водой, посреди зала поставить. Потом каждому велел монету в чан бросить, сам рядом стоит, смотрит. Одна за другой падают монеты в чан, люди друг за дружкой из зала выходят. Но вот подошел какой-то человек, монету в чан бросил. Смотрит Бао-гун: на воде кружочки жира плавают.</w:t>
      </w:r>
    </w:p>
    <w:p>
      <w:pPr>
        <w:jc w:val="both"/>
      </w:pPr>
      <w:r>
        <w:rPr>
          <w:sz w:val="21"/>
          <w:szCs w:val="21"/>
        </w:rPr>
        <w:t xml:space="preserve">Как закричит судья:</w:t>
      </w:r>
    </w:p>
    <w:p>
      <w:pPr>
        <w:jc w:val="both"/>
      </w:pPr>
      <w:r>
        <w:rPr>
          <w:sz w:val="21"/>
          <w:szCs w:val="21"/>
        </w:rPr>
        <w:t xml:space="preserve">— Это ты, пес, у ребенка деньги украл? Признавайся! Испугался вор, дрожит весь.</w:t>
      </w:r>
      <w:br/>
      <w:r>
        <w:rPr>
          <w:sz w:val="21"/>
          <w:szCs w:val="21"/>
        </w:rPr>
        <w:t xml:space="preserve">Приказал Бао-гун обыскать вора, нашли у него стражники сто девяносто девять монет, с той монетой, которую он в чан бросил, ровно двести. Отдал Бао-гун все двести монет мальчику, а вора приказал побить хорошенько и вон выгнать.</w:t>
      </w:r>
      <w:br/>
      <w:r>
        <w:rPr>
          <w:sz w:val="21"/>
          <w:szCs w:val="21"/>
        </w:rPr>
        <w:t xml:space="preserve">Только тут поняли все, зачем понадобилось Бао-гуну каменную плиту допрашивать. С той поры стали люди пуще прежнего мудрого судью почитать.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2020-04-16T08:00:41+03:00</dcterms:created>
  <dcterms:modified xsi:type="dcterms:W3CDTF">2020-04-16T08:00:41+03:00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