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5pt; height:3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Наступила осень.</w:t>
      </w:r>
      <w:br/>
      <w:r>
        <w:rPr>
          <w:sz w:val="21"/>
          <w:szCs w:val="21"/>
        </w:rPr>
        <w:t xml:space="preserve">Вспыхнули берёзы, осины. Только дубы, как зелёные острова, стояли посреди леса.</w:t>
      </w:r>
      <w:br/>
      <w:r>
        <w:rPr>
          <w:sz w:val="21"/>
          <w:szCs w:val="21"/>
        </w:rPr>
        <w:t xml:space="preserve">Кончилась осень. Опали листья. Лес почернел, помрачнел. Только дубы светились в нём, как острова старого золота.</w:t>
      </w:r>
      <w:br/>
      <w:r>
        <w:rPr>
          <w:sz w:val="21"/>
          <w:szCs w:val="21"/>
        </w:rPr>
        <w:t xml:space="preserve">Долго не приходила зима, а когда пришла, на деревьях не осталось и листочка. Поржавели, поредели листья дуба и всё-таки держались на ветках до самой весны.</w:t>
      </w:r>
    </w:p>
    <w:p>
      <w:pPr>
        <w:jc w:val="both"/>
      </w:pPr>
      <w:r>
        <w:pict>
          <v:shape type="#_x0000_t75" style="width:593pt; height:4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Весной лопнули на берёзах почки, зацвело волчье лыко, а на ветках дуба всё шуршали старые листья.</w:t>
      </w:r>
      <w:br/>
      <w:r>
        <w:rPr>
          <w:sz w:val="21"/>
          <w:szCs w:val="21"/>
        </w:rPr>
        <w:t xml:space="preserve">Как острова прошлогодней осени, стояли дубы среди нового весеннего леса.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2019-09-05T11:55:04+03:00</dcterms:created>
  <dcterms:modified xsi:type="dcterms:W3CDTF">2019-09-05T11:55:04+03:00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