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84pt; height:3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прежние времена было так: как состарится отец, завезет его сын в глухую пущу да и бросит там…</w:t>
      </w:r>
    </w:p>
    <w:p>
      <w:pPr>
        <w:jc w:val="both"/>
      </w:pPr>
      <w:r>
        <w:rPr>
          <w:sz w:val="21"/>
          <w:szCs w:val="21"/>
        </w:rPr>
        <w:t xml:space="preserve">Вот однажды повез сын отца в пущу. Жаль ему отца — сильно любил он его, да что поделаешь! Не повезешь, люди засмеют, старых обычаев, скажут, не держится. Еще из села прогонят…</w:t>
      </w:r>
    </w:p>
    <w:p>
      <w:pPr>
        <w:jc w:val="both"/>
      </w:pPr>
      <w:r>
        <w:rPr>
          <w:sz w:val="21"/>
          <w:szCs w:val="21"/>
        </w:rPr>
        <w:t xml:space="preserve">Едет он невеселый, а отец и говорит ему:</w:t>
      </w:r>
    </w:p>
    <w:p>
      <w:pPr>
        <w:jc w:val="both"/>
      </w:pPr>
      <w:r>
        <w:rPr>
          <w:sz w:val="21"/>
          <w:szCs w:val="21"/>
        </w:rPr>
        <w:t xml:space="preserve">— Неужто ты, сынок, меня, старого да хворого, одного в лесу бросишь?</w:t>
      </w:r>
    </w:p>
    <w:p>
      <w:pPr>
        <w:jc w:val="both"/>
      </w:pPr>
      <w:r>
        <w:rPr>
          <w:sz w:val="21"/>
          <w:szCs w:val="21"/>
        </w:rPr>
        <w:t xml:space="preserve">Подумал сын, утер слезу и говорит:</w:t>
      </w:r>
    </w:p>
    <w:p>
      <w:pPr>
        <w:jc w:val="both"/>
      </w:pPr>
      <w:r>
        <w:rPr>
          <w:sz w:val="21"/>
          <w:szCs w:val="21"/>
        </w:rPr>
        <w:t xml:space="preserve">— Нет, батько, не брошу. Но для людей хотя бы надо это сделать. Ночью я за тобой приеду и буду тебя до самой смерти в темной коморе держать, чтоб никто не видел.</w:t>
      </w:r>
    </w:p>
    <w:p>
      <w:pPr>
        <w:jc w:val="both"/>
      </w:pPr>
      <w:r>
        <w:rPr>
          <w:sz w:val="21"/>
          <w:szCs w:val="21"/>
        </w:rPr>
        <w:t xml:space="preserve">Так сын и сделал.</w:t>
      </w:r>
    </w:p>
    <w:p>
      <w:pPr>
        <w:jc w:val="both"/>
      </w:pPr>
      <w:r>
        <w:rPr>
          <w:sz w:val="21"/>
          <w:szCs w:val="21"/>
        </w:rPr>
        <w:t xml:space="preserve">Когда настала ночь, он привез из пущи отца и спрятал его в темной коморе.</w:t>
      </w:r>
    </w:p>
    <w:p>
      <w:pPr>
        <w:jc w:val="both"/>
      </w:pPr>
      <w:r>
        <w:rPr>
          <w:sz w:val="21"/>
          <w:szCs w:val="21"/>
        </w:rPr>
        <w:t xml:space="preserve">А случилось несчастье — град все жито побил, и нечем было новое посеять.</w:t>
      </w:r>
    </w:p>
    <w:p>
      <w:pPr>
        <w:jc w:val="both"/>
      </w:pPr>
      <w:r>
        <w:rPr>
          <w:sz w:val="21"/>
          <w:szCs w:val="21"/>
        </w:rPr>
        <w:t xml:space="preserve">Пришел сын к отцу в темную коморку, жалуется :</w:t>
      </w:r>
    </w:p>
    <w:p>
      <w:pPr>
        <w:jc w:val="both"/>
      </w:pPr>
      <w:r>
        <w:rPr>
          <w:sz w:val="21"/>
          <w:szCs w:val="21"/>
        </w:rPr>
        <w:t xml:space="preserve">— Что делать? Не посеем жита — в будущем году без хлеба останемся. Отец говорит:</w:t>
      </w:r>
    </w:p>
    <w:p>
      <w:pPr>
        <w:jc w:val="both"/>
      </w:pPr>
      <w:r>
        <w:rPr>
          <w:sz w:val="21"/>
          <w:szCs w:val="21"/>
        </w:rPr>
        <w:t xml:space="preserve">— Нет, сынок, доколе я жив, без хлеба мы не будем. Слушай меня. Когда ты был еще маленький, я гумно строил. А был в том году большой урожай. Вот я необмолоченным житом гумно и накрыл. Сними стреху, обмолоти — и будет у тебя зерно на посев.</w:t>
      </w:r>
    </w:p>
    <w:p>
      <w:pPr>
        <w:jc w:val="both"/>
      </w:pPr>
      <w:r>
        <w:rPr>
          <w:sz w:val="21"/>
          <w:szCs w:val="21"/>
        </w:rPr>
        <w:t xml:space="preserve">Сын так и сделал. Снял стреху с гумна, обмолотил и посеял осенью жито.</w:t>
      </w:r>
    </w:p>
    <w:p>
      <w:pPr>
        <w:jc w:val="both"/>
      </w:pPr>
      <w:r>
        <w:rPr>
          <w:sz w:val="21"/>
          <w:szCs w:val="21"/>
        </w:rPr>
        <w:t xml:space="preserve">Дивуются соседи: откуда это он зерно достал? А сын молчит, ведь нельзя же признаться, что это старик-отец ему помог.</w:t>
      </w:r>
    </w:p>
    <w:p>
      <w:pPr>
        <w:jc w:val="both"/>
      </w:pPr>
      <w:r>
        <w:rPr>
          <w:sz w:val="21"/>
          <w:szCs w:val="21"/>
        </w:rPr>
        <w:t xml:space="preserve">Подошла зима. Нечего есть. Опять идет сын к отцу в темную комору.</w:t>
      </w:r>
    </w:p>
    <w:p>
      <w:pPr>
        <w:jc w:val="both"/>
      </w:pPr>
      <w:r>
        <w:rPr>
          <w:sz w:val="21"/>
          <w:szCs w:val="21"/>
        </w:rPr>
        <w:t xml:space="preserve">— Так, мол, и так. — говорит, — придется с голоду помирать…</w:t>
      </w:r>
    </w:p>
    <w:p>
      <w:pPr>
        <w:jc w:val="both"/>
      </w:pPr>
      <w:r>
        <w:rPr>
          <w:sz w:val="21"/>
          <w:szCs w:val="21"/>
        </w:rPr>
        <w:t xml:space="preserve">— Нет, — говорит отец, — с голоду мы не помрем. Слушай, что я тебе скажу. Возьми лопату да покопайся в хате под лавкою. Там, как был я еще молодой, закопал немного денег про черный день. Жизнь, сынок, прожить — не поле перейти: все может случится. Так я думал, так и делал.</w:t>
      </w:r>
    </w:p>
    <w:p>
      <w:pPr>
        <w:jc w:val="both"/>
      </w:pPr>
      <w:r>
        <w:rPr>
          <w:sz w:val="21"/>
          <w:szCs w:val="21"/>
        </w:rPr>
        <w:t xml:space="preserve">Обрадовался сын, выкопал отцовы деньги и купил зерна.</w:t>
      </w:r>
    </w:p>
    <w:p>
      <w:pPr>
        <w:jc w:val="both"/>
      </w:pPr>
      <w:r>
        <w:rPr>
          <w:sz w:val="21"/>
          <w:szCs w:val="21"/>
        </w:rPr>
        <w:t xml:space="preserve">И сам с семьей ест да еще и соседям занимает. Вот они и спрашивают у него:</w:t>
      </w:r>
    </w:p>
    <w:p>
      <w:pPr>
        <w:jc w:val="both"/>
      </w:pPr>
      <w:r>
        <w:rPr>
          <w:sz w:val="21"/>
          <w:szCs w:val="21"/>
        </w:rPr>
        <w:t xml:space="preserve">— Скажи нам, брат, откуда ты хлеб достаешь? Признался сын:</w:t>
      </w:r>
    </w:p>
    <w:p>
      <w:pPr>
        <w:jc w:val="both"/>
      </w:pPr>
      <w:r>
        <w:rPr>
          <w:sz w:val="21"/>
          <w:szCs w:val="21"/>
        </w:rPr>
        <w:t xml:space="preserve">— Отец, — говорит, — кормит меня.</w:t>
      </w:r>
    </w:p>
    <w:p>
      <w:pPr>
        <w:jc w:val="both"/>
      </w:pPr>
      <w:r>
        <w:rPr>
          <w:sz w:val="21"/>
          <w:szCs w:val="21"/>
        </w:rPr>
        <w:t xml:space="preserve">— Как же так? — дивуются соседи. — Ты же отвез своего отца в лес, как и все добрые сыновья!</w:t>
      </w:r>
    </w:p>
    <w:p>
      <w:pPr>
        <w:jc w:val="both"/>
      </w:pPr>
      <w:r>
        <w:rPr>
          <w:sz w:val="21"/>
          <w:szCs w:val="21"/>
        </w:rPr>
        <w:t xml:space="preserve">— Нет, — говорит сын, — я сделал не так, как вы делаете, а оставил отца у себя век доживать. Вот зато, как пришла беда, отец мне и помог. У старых людей ума больше, чем у молодых.</w:t>
      </w:r>
    </w:p>
    <w:p>
      <w:pPr>
        <w:jc w:val="both"/>
      </w:pPr>
      <w:r>
        <w:rPr>
          <w:sz w:val="21"/>
          <w:szCs w:val="21"/>
        </w:rPr>
        <w:t xml:space="preserve">Перестали с той поры сыновья отцов своих в пущу отвозить, а стали их под старость уважать да кормить.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2019-11-27T08:00:06+03:00</dcterms:created>
  <dcterms:modified xsi:type="dcterms:W3CDTF">2019-11-27T08:00:06+03:00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