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59pt; height:600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Когда-то давным-давно жила девушка, которую звали Пинанг. Она была добрая и красивая, и все соседи её любили. Но у Пинанг была мачеха, злая и жестокая. Вся работа в доме лежала на девушке, и из-за любого пустяка мачеха била и бранила её. Часто соседи видели: Пинанг, утирая слёзы, достаёт воду из колодца, стирает или делает другую домашнюю работу, а мачеха её в это время весело болтает с женщинами.</w:t>
      </w:r>
      <w:br/>
      <w:r>
        <w:rPr>
          <w:sz w:val="21"/>
          <w:szCs w:val="21"/>
        </w:rPr>
        <w:t xml:space="preserve">Однажды мачеха приказала Пинанг в середине дня:</w:t>
      </w:r>
      <w:br/>
      <w:r>
        <w:rPr>
          <w:sz w:val="21"/>
          <w:szCs w:val="21"/>
        </w:rPr>
        <w:t xml:space="preserve">- До вечера сшей мне платье - сегодня я иду в гости.</w:t>
      </w:r>
      <w:br/>
      <w:r>
        <w:rPr>
          <w:sz w:val="21"/>
          <w:szCs w:val="21"/>
        </w:rPr>
        <w:t xml:space="preserve">Пинанг взяла шитьё, пошла в сад, села в углу сада под деревом и начала шить. Она боялась, что не успеет сшить платье в срок, и очень спешила. Из-за спешки Пинанг уронила на землю иголку. Сколько ни ползала по земле Пинанг, сколько ни искала иголку, она так и не нашла её.</w:t>
      </w:r>
      <w:br/>
      <w:r>
        <w:rPr>
          <w:sz w:val="21"/>
          <w:szCs w:val="21"/>
        </w:rPr>
        <w:t xml:space="preserve">Пинанг побежала к мачехе:</w:t>
      </w:r>
      <w:br/>
      <w:r>
        <w:rPr>
          <w:sz w:val="21"/>
          <w:szCs w:val="21"/>
        </w:rPr>
        <w:t xml:space="preserve">- Матушка, я потеряла иголку и никак не могу найти.</w:t>
      </w:r>
      <w:br/>
      <w:r>
        <w:rPr>
          <w:sz w:val="21"/>
          <w:szCs w:val="21"/>
        </w:rPr>
        <w:t xml:space="preserve">Мачеха рассердилась, ударила девушку да ещё накричала на неё:</w:t>
      </w:r>
      <w:br/>
      <w:r>
        <w:rPr>
          <w:sz w:val="21"/>
          <w:szCs w:val="21"/>
        </w:rPr>
        <w:t xml:space="preserve">- Ах ты растеряха, негодница проклятая» иди и ищи иголку, где потеряла! Слишком ты ленивая и глупая, потому и не находишь! Не можешь найти двумя глазами, так раздобудь себе глаз побольше - может, тогда отыщешь сразу!</w:t>
      </w:r>
      <w:br/>
      <w:r>
        <w:rPr>
          <w:sz w:val="21"/>
          <w:szCs w:val="21"/>
        </w:rPr>
        <w:t xml:space="preserve">Горько плача, Пинанг вышла в сад. Миновал час, другой, наступил вечер - Пинанг всё не возвращалась в дом. Мачеха покричала её, но Пинанг не отзывалась; она стала искать падчерицу, но так и не нашла. Тогда мачеха позвала соседей и попросила их:</w:t>
      </w:r>
      <w:br/>
      <w:r>
        <w:rPr>
          <w:sz w:val="21"/>
          <w:szCs w:val="21"/>
        </w:rPr>
        <w:t xml:space="preserve">- Помогите мне найти Пинанг - видно, девчонка куда-то спряталась, сама я её никак не найду!</w:t>
      </w:r>
      <w:br/>
      <w:r>
        <w:rPr>
          <w:sz w:val="21"/>
          <w:szCs w:val="21"/>
        </w:rPr>
        <w:t xml:space="preserve">Люди стали искать девушку, но Пинанг как в воду канула. Наконец один из искавших забрёл в тот угол сада, где Пинанг до этого шила. Он увидел на земле недошитое платье, а рядом - растение с красивыми крупными плодами, которые, казалось, были покрыты множеством глаз. Человек стал звать других, чтобы те тоже посмотрели на диковинное растение.</w:t>
      </w:r>
      <w:br/>
      <w:r>
        <w:rPr>
          <w:sz w:val="21"/>
          <w:szCs w:val="21"/>
        </w:rPr>
        <w:t xml:space="preserve">- Это моя бедная Пинанг! - воскликнула мачеха, вспомнив, как прокляла девушку - пожелала, чтобы у той было много глаз.</w:t>
      </w:r>
      <w:br/>
      <w:r>
        <w:rPr>
          <w:sz w:val="21"/>
          <w:szCs w:val="21"/>
        </w:rPr>
        <w:t xml:space="preserve">Теперь мачеха узнала, что такое одиночество. Сердце её разрывалось оттого, что она так жестоко поступила с девушкой, и не осталось у неё другого утешения в жизни, кроме ухода за растением с невиданными плодами. А оно разрасталось и давало молодые побеги. С той поры и появились на земле ананасы.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2020-06-01T08:00:11+03:00</dcterms:created>
  <dcterms:modified xsi:type="dcterms:W3CDTF">2020-06-01T08:00:11+03:00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