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Толя часто прибегал со двора и жаловался, что ребята его обижают.</w:t>
      </w:r>
      <w:br/>
      <w:r>
        <w:rPr>
          <w:sz w:val="21"/>
          <w:szCs w:val="21"/>
        </w:rPr>
        <w:t xml:space="preserve">– Не жалуйся, – сказала однажды мать, – надо самому лучше относиться к товарищам, тогда и товарищи не будут тебя обижать!</w:t>
      </w:r>
      <w:br/>
      <w:r>
        <w:rPr>
          <w:sz w:val="21"/>
          <w:szCs w:val="21"/>
        </w:rPr>
        <w:t xml:space="preserve">Толя вышел на лестницу. На площадке один из его обидчиков, соседский мальчик Саша, что-то искал.</w:t>
      </w:r>
      <w:br/>
      <w:r>
        <w:rPr>
          <w:sz w:val="21"/>
          <w:szCs w:val="21"/>
        </w:rPr>
        <w:t xml:space="preserve">– Мать дала мне монетку на хлеб, а я потерял её, – хмуро пояснил он. – Не ходи сюда, а то затопчешь!</w:t>
      </w:r>
    </w:p>
    <w:p>
      <w:pPr>
        <w:jc w:val="both"/>
      </w:pPr>
      <w:r>
        <w:pict>
          <v:shape type="#_x0000_t75" style="width:525pt; height:4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Толя вспомнил, что сказала ему утром мама, и нерешительно предложил:</w:t>
      </w:r>
      <w:br/>
      <w:r>
        <w:rPr>
          <w:sz w:val="21"/>
          <w:szCs w:val="21"/>
        </w:rPr>
        <w:t xml:space="preserve">– Давай поищем вместе!</w:t>
      </w:r>
      <w:br/>
      <w:r>
        <w:rPr>
          <w:sz w:val="21"/>
          <w:szCs w:val="21"/>
        </w:rPr>
        <w:t xml:space="preserve">Мальчики стали искать вместе. Саше посчастливилось: под лестницей в самом уголке блеснула серебряная монетка.</w:t>
      </w:r>
      <w:br/>
      <w:r>
        <w:rPr>
          <w:sz w:val="21"/>
          <w:szCs w:val="21"/>
        </w:rPr>
        <w:t xml:space="preserve">– Вот она! – обрадовался Саша. – Испугалась нас и нашлась! Спасибо тебе. Выходи во двор. Ребята не тронут! Я сейчас, только за хлебом сбегаю!</w:t>
      </w:r>
      <w:br/>
      <w:r>
        <w:rPr>
          <w:sz w:val="21"/>
          <w:szCs w:val="21"/>
        </w:rPr>
        <w:t xml:space="preserve">Он съехал по перилам вниз. Из темного пролёта лестницы весело донеслось:</w:t>
      </w:r>
      <w:br/>
      <w:r>
        <w:rPr>
          <w:sz w:val="21"/>
          <w:szCs w:val="21"/>
        </w:rPr>
        <w:t xml:space="preserve">– Вы-хо-ди!..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2020-04-07T08:01:56+03:00</dcterms:created>
  <dcterms:modified xsi:type="dcterms:W3CDTF">2020-04-07T08:01:56+03:00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