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поссорился с Митей,</w:t>
      </w:r>
      <w:br/>
      <w:r>
        <w:rPr>
          <w:sz w:val="21"/>
          <w:szCs w:val="21"/>
        </w:rPr>
        <w:t xml:space="preserve">А потом заскучал.</w:t>
      </w:r>
      <w:br/>
      <w:r>
        <w:rPr>
          <w:sz w:val="21"/>
          <w:szCs w:val="21"/>
        </w:rPr>
        <w:t xml:space="preserve">Я сказал ему: «Митя!</w:t>
      </w:r>
      <w:br/>
      <w:r>
        <w:rPr>
          <w:sz w:val="21"/>
          <w:szCs w:val="21"/>
        </w:rPr>
        <w:t xml:space="preserve">Я нарочно кричал.</w:t>
      </w:r>
    </w:p>
    <w:p>
      <w:pPr/>
      <w:r>
        <w:pict>
          <v:shape type="#_x0000_t75" style="width:428pt; height:5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Я нечаянно, Митя.</w:t>
      </w:r>
      <w:br/>
      <w:r>
        <w:rPr>
          <w:sz w:val="21"/>
          <w:szCs w:val="21"/>
        </w:rPr>
        <w:t xml:space="preserve">Я уже не сержусь.</w:t>
      </w:r>
      <w:br/>
      <w:r>
        <w:rPr>
          <w:sz w:val="21"/>
          <w:szCs w:val="21"/>
        </w:rPr>
        <w:t xml:space="preserve">Но ты тоже ведь, Митя,</w:t>
      </w:r>
      <w:br/>
      <w:r>
        <w:rPr>
          <w:sz w:val="21"/>
          <w:szCs w:val="21"/>
        </w:rPr>
        <w:t xml:space="preserve">Хороший гусь!»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2020-05-28T08:01:04+03:00</dcterms:created>
  <dcterms:modified xsi:type="dcterms:W3CDTF">2020-05-28T08:01:04+03:00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