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2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Новый год у нас начался с ёлки... нет, с ёлок. До­ма у нас очень красивая ёлка: на ней всякие игруш­ки, а наверху большая звезда. У всех знакомых ребят тоже хорошие ёлки. Большие ёлки мы видели на ули­цах и во дворах, но наша — самая красивая, хотя и не очень большая.</w:t>
      </w:r>
    </w:p>
    <w:p>
      <w:pPr>
        <w:jc w:val="both"/>
      </w:pPr>
      <w:r>
        <w:rPr>
          <w:sz w:val="21"/>
          <w:szCs w:val="21"/>
        </w:rPr>
        <w:t xml:space="preserve">На Новый год нам подарили много игрушек: Ване — самосвал, мишку плюшевого; мне — куклу Катю и Пе­трушку, а нам вместе — книгу большую — «Круглый год». Чапка получила сто граммов конфет; она их съе­ла сразу — хап, и нет! А Усику дали молока, но он его плохо пил, всё только фыркал и чихал. У него уже открылся левый глаз, и он как будто им всё время под­мигивает. Мы были ещё на нескольких ёлках: на мами­ной службе и в папином клубе — там была самая боль­шая. Но самая лучшая — наша.</w:t>
      </w:r>
    </w:p>
    <w:p>
      <w:pPr>
        <w:jc w:val="both"/>
      </w:pPr>
      <w:r>
        <w:rPr>
          <w:sz w:val="21"/>
          <w:szCs w:val="21"/>
        </w:rPr>
        <w:t xml:space="preserve">Сегодня мы идём ещё на одну ёлку: к дяде Пете в автомобильный трест. Там, говорят, вся ёлка увешана маленькими автомобильчиками. Их дарит всем детям настоящий Дед-Мороз. Этот Дед-Мороз ещё и шофёр и катает ребят в прозрачном автобусе.</w:t>
      </w:r>
    </w:p>
    <w:p>
      <w:pPr>
        <w:jc w:val="both"/>
      </w:pPr>
      <w:r>
        <w:rPr/>
        <w:t xml:space="preserve"> </w:t>
      </w:r>
    </w:p>
    <w:tbl>
      <w:tblGrid>
        <w:gridCol/>
        <w:gridCol/>
      </w:tblGrid>
      <w:tblPr>
        <w:jc w:val="center"/>
        <w:tblW w:w="10425" w:type="dxa"/>
        <w:tblLayout w:type="autofit"/>
      </w:tblPr>
      <w:tcPr>
        <w:shd w:val="clear" w:fill="rgb(250,251,252)"/>
      </w:tcPr>
      <w:tr>
        <w:trPr/>
        <w:tc>
          <w:tcPr>
            <w:shd w:val="clear" w:fill="rgb(250,251,252)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rgb(0,0,0)"/>
                <w:sz w:val="21"/>
                <w:szCs w:val="21"/>
                <w:shd w:val="clear" w:fill="rgb(250,251,252)"/>
              </w:rPr>
              <w:t xml:space="preserve">			</w:t>
            </w:r>
          </w:p>
          <w:p>
            <w:pPr>
              <w:jc w:val="both"/>
            </w:pPr>
            <w:r>
              <w:pict>
                <v:shape type="#_x0000_t75" style="width:200pt; height:12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color w:val="rgb(0,0,0)"/>
                <w:sz w:val="21"/>
                <w:szCs w:val="21"/>
                <w:shd w:val="clear" w:fill="rgb(250,251,252)"/>
              </w:rPr>
              <w:t xml:space="preserve">			</w:t>
            </w:r>
          </w:p>
        </w:tc>
        <w:tc>
          <w:tcPr>
            <w:shd w:val="clear" w:fill="rgb(250,251,252)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rgb(0,0,0)"/>
                <w:sz w:val="21"/>
                <w:szCs w:val="21"/>
                <w:shd w:val="clear" w:fill="rgb(250,251,252)"/>
              </w:rPr>
              <w:t xml:space="preserve">			</w:t>
            </w:r>
          </w:p>
          <w:p>
            <w:pPr>
              <w:jc w:val="both"/>
            </w:pPr>
            <w:r>
              <w:pict>
                <v:shape type="#_x0000_t75" style="width:164pt; height:11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color w:val="rgb(0,0,0)"/>
                <w:sz w:val="21"/>
                <w:szCs w:val="21"/>
                <w:shd w:val="clear" w:fill="rgb(250,251,252)"/>
              </w:rPr>
              <w:t xml:space="preserve">			</w:t>
            </w:r>
          </w:p>
        </w:tc>
      </w:tr>
    </w:tbl>
    <w:p>
      <w:pPr>
        <w:jc w:val="both"/>
      </w:pPr>
      <w:r>
        <w:rPr>
          <w:sz w:val="21"/>
          <w:szCs w:val="21"/>
        </w:rPr>
        <w:t xml:space="preserve">Давайте познакомимся. Мы — Ваня и Маша Кнопочкины. Нам уже по 6 лет. Мы близнецы, и все нас зовут просто — Кнопки. У нас есть большая чёрная собака Чапка, очень умная, и кот Усик — он ещё со­всем маленький. Весь этот новый год мы будем вам рассказывать, как мы живём.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2019-08-13T11:59:01+03:00</dcterms:created>
  <dcterms:modified xsi:type="dcterms:W3CDTF">2019-08-13T11:59:01+03:00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