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6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Один раз в сто лет, в ночь под Новый год, самый добрый из всех самых добрых стариков, Дед Мороз, приносит семь волшебных красок. Этими красками можно нарисовать все, что захочешь, и нарисованное оживет.</w:t>
      </w:r>
      <w:br/>
      <w:r>
        <w:rPr>
          <w:sz w:val="21"/>
          <w:szCs w:val="21"/>
        </w:rPr>
        <w:t xml:space="preserve">Хочешь — нарисуй стадо коров и потом паси их. Хочешь — нарисуй корабль и плыви на нем. Или звездолет и лети к звездам. А если тебе нужно нарисовать что-нибудь попроще, например стул, — пожалуйста. Нарисуй и садись на него.</w:t>
      </w:r>
      <w:br/>
      <w:r>
        <w:rPr>
          <w:sz w:val="21"/>
          <w:szCs w:val="21"/>
        </w:rPr>
        <w:t xml:space="preserve">Эти краски Дед Мороз приносит самому доброму из всех самых добрых детей. И это понятно. Если такие краски попадут в руки злому мальчику или злой девочке, они могут натворить много бед. Пририсуют человеку второй нос, и будет человек двуносым. Нарисуют собаке рога, курице — усы, а кошке — горб, и будет собака рогатой, курица — усатой, а кошка — горбатой.</w:t>
      </w:r>
      <w:br/>
      <w:r>
        <w:rPr>
          <w:sz w:val="21"/>
          <w:szCs w:val="21"/>
        </w:rPr>
        <w:t xml:space="preserve">Поэтому Дед Мороз очень долго выбирает, кому из детей подарить волшебные краски.</w:t>
      </w:r>
      <w:br/>
      <w:r>
        <w:rPr>
          <w:sz w:val="21"/>
          <w:szCs w:val="21"/>
        </w:rPr>
        <w:t xml:space="preserve">В последний раз он подарил их одному очень доброму мальчику. Самому доброму из самых добрых.</w:t>
      </w:r>
      <w:br/>
      <w:r>
        <w:rPr>
          <w:sz w:val="21"/>
          <w:szCs w:val="21"/>
        </w:rPr>
        <w:t xml:space="preserve">Мальчик очень обрадовался подарку и тут же принялся рисовать. Он нарисовал бабушке теплый платок, маме — нарядное платье, а отцу — охотничье ружье. Слепому старику мальчик нарисовал глаза, а своим товарищам — большую-пребольшую школу.</w:t>
      </w:r>
      <w:br/>
      <w:r>
        <w:rPr>
          <w:sz w:val="21"/>
          <w:szCs w:val="21"/>
        </w:rPr>
        <w:t xml:space="preserve">Но никто не мог воспользоваться нарисованным. Платок для бабушки был похож на тряпку для мытья полов, а платье, нарисованное матери, оказалось таким кособоким, пестрым и мешковатым, что она его не захотела даже примерить. Ружье ничем не отличалось от дубины. Глаза для слепого напоминали две голубые кляксы, и он не мог ими видеть. А школа, которую очень усердно рисовал мальчик, получилась до того уродливой, что к ней даже боялись подходить близко.</w:t>
      </w:r>
      <w:br/>
      <w:r>
        <w:rPr>
          <w:sz w:val="21"/>
          <w:szCs w:val="21"/>
        </w:rPr>
        <w:t xml:space="preserve">На улице появились деревья, похожие на метелки. Появились лошади с проволочными ногами, автомобили с кривыми колесами, дома с падающими стенами и крышами набекрень, шубы и пальто, у которых один рукав был длиннее другого… Появились тысячи вещей, которыми нельзя было воспользоваться. И люди ужаснулись:</w:t>
      </w:r>
      <w:br/>
      <w:r>
        <w:rPr>
          <w:sz w:val="21"/>
          <w:szCs w:val="21"/>
        </w:rPr>
        <w:t xml:space="preserve">— Как ты мог сотворить столько зла, самый добрый из всех самых добрых мальчиков?!</w:t>
      </w:r>
    </w:p>
    <w:p>
      <w:pPr>
        <w:jc w:val="both"/>
      </w:pPr>
      <w:r>
        <w:pict>
          <v:shape type="#_x0000_t75" style="width:500pt; height:1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мальчик заплакал. Ему так хотелось сделать людей счастливыми!.. Но он не умел рисовать и только зря извел краски.</w:t>
      </w:r>
      <w:br/>
      <w:r>
        <w:rPr>
          <w:sz w:val="21"/>
          <w:szCs w:val="21"/>
        </w:rPr>
        <w:t xml:space="preserve">Мальчик плакал так громко, что его услышал самый добрый из всех самых добрых стариков — Дед Мороз. Услышал, и вернулся к нему, и положил перед мальчиком новую коробку с красками:</w:t>
      </w:r>
      <w:br/>
      <w:r>
        <w:rPr>
          <w:sz w:val="21"/>
          <w:szCs w:val="21"/>
        </w:rPr>
        <w:t xml:space="preserve">— Только это, мой друг, простые краски. Но они могут тоже стать волшебными, если ты этого очень захочешь.</w:t>
      </w:r>
      <w:br/>
      <w:r>
        <w:rPr>
          <w:sz w:val="21"/>
          <w:szCs w:val="21"/>
        </w:rPr>
        <w:t xml:space="preserve">Так сказал Дед Мороз и удалился.</w:t>
      </w:r>
      <w:br/>
      <w:r>
        <w:rPr>
          <w:sz w:val="21"/>
          <w:szCs w:val="21"/>
        </w:rPr>
        <w:t xml:space="preserve">А мальчик задумался. Как же сделать, чтобы простые краски стали волшебными и чтобы они радовали людей, а не приносили им несчастье? Добрый мальчик достал кисть и принялся рисовать.</w:t>
      </w:r>
      <w:br/>
      <w:r>
        <w:rPr>
          <w:sz w:val="21"/>
          <w:szCs w:val="21"/>
        </w:rPr>
        <w:t xml:space="preserve">Он рисовал, не разгибаясь, весь день и весь вечер. Он рисовал и на другой, и на третий, и на четвертый день. Рисовал до тех пор, пока не кончились краски. Тогда он попросил новые.</w:t>
      </w:r>
      <w:br/>
      <w:r>
        <w:rPr>
          <w:sz w:val="21"/>
          <w:szCs w:val="21"/>
        </w:rPr>
        <w:t xml:space="preserve">Прошел год… Прошло два года… Прошло много-много лет. Мальчик стал взрослым, но по-прежнему не расставался с красками. Глаза его стали зоркими, руки умелыми, и теперь на его рисунках вместо кривых домов с падающими стенами красовались высокие, светлые здания, а вместо платьев, похожих на мешки, — яркие, нарядные одежды.</w:t>
      </w:r>
      <w:br/>
      <w:r>
        <w:rPr>
          <w:sz w:val="21"/>
          <w:szCs w:val="21"/>
        </w:rPr>
        <w:t xml:space="preserve">Мальчик не заметил, как стал настоящим художником. Он рисовал все, что было вокруг, и то, что еще никто никогда не видел: самолеты, похожие на огромные стрелы, и корабли, похожие на самолеты, воздушные мосты и дворцы из стекла.</w:t>
      </w:r>
    </w:p>
    <w:p>
      <w:pPr>
        <w:jc w:val="both"/>
      </w:pPr>
      <w:r>
        <w:pict>
          <v:shape type="#_x0000_t75" style="width:500pt; height:4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Люди с удивлением смотрели на его рисунки, но никто не ужасался. Наоборот, все радовались и восхищались.</w:t>
      </w:r>
      <w:br/>
      <w:r>
        <w:rPr>
          <w:sz w:val="21"/>
          <w:szCs w:val="21"/>
        </w:rPr>
        <w:t xml:space="preserve">— Какие чудесные картины! Какие волшебные краски! — говорили они, хотя краски были самые обыкновенные.</w:t>
      </w:r>
      <w:br/>
      <w:r>
        <w:rPr>
          <w:sz w:val="21"/>
          <w:szCs w:val="21"/>
        </w:rPr>
        <w:t xml:space="preserve">Картины и вправду были так хороши, что людям захотелось их оживить. И вот настали счастливые дни, когда нарисованное на бумаге стало переходить в жизнь: и дворцы из стекла, и воздушные мосты, и крылатые корабли…</w:t>
      </w:r>
      <w:br/>
      <w:r>
        <w:rPr>
          <w:sz w:val="21"/>
          <w:szCs w:val="21"/>
        </w:rPr>
        <w:t xml:space="preserve">Так случается на белом свете. Так случается не только с красками, но и с обыкновенным топором или швейной иглой и даже с простой глиной. Так случается со всем, к чему прикасаются руки самого великого из самых великих волшебников — руки трудолюбивого, настойчивого человека.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2019-10-01T15:13:57+03:00</dcterms:created>
  <dcterms:modified xsi:type="dcterms:W3CDTF">2019-10-01T15:13:57+03:00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