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>
        <w:jc w:val="both"/>
      </w:pPr>
      <w:r>
        <w:pict>
          <v:shape type="#_x0000_t75" style="width:250pt; height:5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150pt; height:9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школьном дворе жила кудлатая собачонка. Её звали Двойка. За что ей дали такую кличку, никто не знал.</w:t>
      </w:r>
      <w:br/>
      <w:r>
        <w:rPr>
          <w:sz w:val="21"/>
          <w:szCs w:val="21"/>
        </w:rPr>
        <w:t xml:space="preserve">Но малыши всё равно обижали её.</w:t>
      </w:r>
      <w:br/>
      <w:r>
        <w:rPr>
          <w:sz w:val="21"/>
          <w:szCs w:val="21"/>
        </w:rPr>
        <w:t xml:space="preserve">— Ax ты, негодная Двойка!.. Вот тебе!.. Вот тебе!..</w:t>
      </w:r>
      <w:br/>
      <w:r>
        <w:rPr>
          <w:sz w:val="21"/>
          <w:szCs w:val="21"/>
        </w:rPr>
        <w:t xml:space="preserve">В Двойку бросали камни, загоняли её в кусты. Она жалобно скулила.</w:t>
      </w:r>
      <w:br/>
      <w:r>
        <w:rPr>
          <w:sz w:val="21"/>
          <w:szCs w:val="21"/>
        </w:rPr>
        <w:t xml:space="preserve">Однажды учительница Мария Ивановна увидела это и сказала:</w:t>
      </w:r>
      <w:br/>
      <w:r>
        <w:rPr>
          <w:sz w:val="21"/>
          <w:szCs w:val="21"/>
        </w:rPr>
        <w:t xml:space="preserve">— Разве можно плохо относиться к собаке только за то, что у неё плохое имя? Мало ли кому на свете даны плохие имена. Ведь не по ним судят.</w:t>
      </w:r>
      <w:br/>
      <w:r>
        <w:rPr>
          <w:sz w:val="21"/>
          <w:szCs w:val="21"/>
        </w:rPr>
        <w:t xml:space="preserve">Малыши смолкли. Задумались над этими словами. А потом приласкали Двойку и угостили её, кто чем мог. Вскоре оказалось, что Двойка очень хорошая и понятливая собачонка. Её даже хотели назвать Пятёркой, но одна девочка сказала:</w:t>
      </w:r>
      <w:br/>
      <w:r>
        <w:rPr>
          <w:sz w:val="21"/>
          <w:szCs w:val="21"/>
        </w:rPr>
        <w:t xml:space="preserve">— Ребята, разве дело в имени?..</w:t>
      </w:r>
    </w:p>
    <w:p>
      <w:pPr>
        <w:jc w:val="both"/>
      </w:pPr>
      <w:r>
        <w:pict>
          <v:shape type="#_x0000_t75" style="width:400pt; height:4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2020-07-13T17:03:34+03:00</dcterms:created>
  <dcterms:modified xsi:type="dcterms:W3CDTF">2020-07-13T17:03:34+03:00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