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250pt; height:26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Это известно всем охотникам, как трудно выучить собаку не гоняться за зверями, кошками и зайцами, а разыскивать только птицу.</w:t>
      </w:r>
      <w:br/>
      <w:r>
        <w:rPr>
          <w:sz w:val="21"/>
          <w:szCs w:val="21"/>
        </w:rPr>
        <w:t xml:space="preserve">Однажды во время моего урока Ромке мы вышли на полянку. На ту же полянку вышел тигровый кот. Ромка был с левой руки от меня, а кот — с правой, и так произошла эта ужасная встреча. В одно мгновенье кот обернулся, пустился наутек, а за ним ринулся Ромка. Я не успел ни свистнуть, ни крикнуть «тубо» [Тубо — начит «нельзя».].</w:t>
      </w:r>
      <w:br/>
      <w:r>
        <w:rPr>
          <w:sz w:val="21"/>
          <w:szCs w:val="21"/>
        </w:rPr>
        <w:t xml:space="preserve">Вокруг на большом пространстве не было ни одного дерева, на которое кот мог бы взобраться и спастись от собаки, — кусты и полянки без конца. Я иду медленно, как черепаха, разбирая следы Ромкиных лап на влажной земле, на грязи, по краям луж и на песке ручьев. Много перешел я полянок, мокрых и сухих, перебрел два ручейка, два болотца, и, наконец, вдруг все открылось: Ромка стоит на поляне неподвижный, с налитыми кровью глазами; против него, очень близко, — тигровый кот, спина горбатым деревенским пирогом, хвост медленно поднимается и опускается. Нетрудно мне было догадаться, о чем они думали.</w:t>
      </w:r>
      <w:br/>
      <w:r>
        <w:rPr>
          <w:sz w:val="21"/>
          <w:szCs w:val="21"/>
        </w:rPr>
        <w:t xml:space="preserve">Тигровый кот говорит:</w:t>
      </w:r>
      <w:br/>
      <w:r>
        <w:rPr>
          <w:sz w:val="21"/>
          <w:szCs w:val="21"/>
        </w:rPr>
        <w:t xml:space="preserve">«Ты, конечно, можешь на меня броситься, но помни, собака, за меня тигры стоят! Попробуй-ка, сунься, пес, и я дам тебе тигра в глаза».</w:t>
      </w:r>
      <w:br/>
      <w:r>
        <w:rPr>
          <w:sz w:val="21"/>
          <w:szCs w:val="21"/>
        </w:rPr>
        <w:t xml:space="preserve">Ромку же я понимал так:</w:t>
      </w:r>
      <w:br/>
      <w:r>
        <w:rPr>
          <w:sz w:val="21"/>
          <w:szCs w:val="21"/>
        </w:rPr>
        <w:t xml:space="preserve">«Знаю, мышатница, что ты дашь мне тигра в глаза, а все-таки я тебя разорву пополам! Вот только позволь мне еще немного подумать, как лучше бы взять тебя».</w:t>
      </w:r>
      <w:br/>
      <w:r>
        <w:rPr>
          <w:sz w:val="21"/>
          <w:szCs w:val="21"/>
        </w:rPr>
        <w:t xml:space="preserve">Думал и я:</w:t>
      </w:r>
      <w:br/>
      <w:r>
        <w:rPr>
          <w:sz w:val="21"/>
          <w:szCs w:val="21"/>
        </w:rPr>
        <w:t xml:space="preserve">«Ежели мне к ним подойти, кот пустится наутек, за ним пустится и Ромка. Если попробовать Ромку позвать…»</w:t>
      </w:r>
      <w:br/>
      <w:r>
        <w:rPr>
          <w:sz w:val="21"/>
          <w:szCs w:val="21"/>
        </w:rPr>
        <w:t xml:space="preserve">Долго раздумывать, однако, было мне некогда. Я решил начать усмирение зверей с разговора по-хорошему. Самым нежным голосом, как дома в комнате во время нашей игры, я назвал Ромку по имени и отчеству:</w:t>
      </w:r>
      <w:br/>
      <w:r>
        <w:rPr>
          <w:sz w:val="21"/>
          <w:szCs w:val="21"/>
        </w:rPr>
        <w:t xml:space="preserve">— Роман Василич!</w:t>
      </w:r>
      <w:br/>
      <w:r>
        <w:rPr>
          <w:sz w:val="21"/>
          <w:szCs w:val="21"/>
        </w:rPr>
        <w:t xml:space="preserve">Он покосился. Кот завыл.</w:t>
      </w:r>
      <w:br/>
      <w:r>
        <w:rPr>
          <w:sz w:val="21"/>
          <w:szCs w:val="21"/>
        </w:rPr>
        <w:t xml:space="preserve">Тогда я крикнул тверже:</w:t>
      </w:r>
      <w:br/>
      <w:r>
        <w:rPr>
          <w:sz w:val="21"/>
          <w:szCs w:val="21"/>
        </w:rPr>
        <w:t xml:space="preserve">— Роман, не дури!</w:t>
      </w:r>
      <w:br/>
      <w:r>
        <w:rPr>
          <w:sz w:val="21"/>
          <w:szCs w:val="21"/>
        </w:rPr>
        <w:t xml:space="preserve">Ромка оробел и сильнее покосился. Кот сильнее провыл.</w:t>
      </w:r>
      <w:br/>
      <w:r>
        <w:rPr>
          <w:sz w:val="21"/>
          <w:szCs w:val="21"/>
        </w:rPr>
        <w:t xml:space="preserve">Я воспользовался моментом, когда Ромка покосился, успел поднять руку над своей головой и так сделать, будто рублю головы и ему, и коту. Увидев это, Ромка подался назад, а кот, полагая, будто Ромка струсил, и втайне, конечно, радуясь этому, провыл с переливом обыкновенную котовую победную песню. Это задело самолюбие Ромки. Он, пятясь задом, вдруг остановился и посмотрел на меня, спрашивая.</w:t>
      </w:r>
      <w:br/>
      <w:r>
        <w:rPr>
          <w:sz w:val="21"/>
          <w:szCs w:val="21"/>
        </w:rPr>
        <w:t xml:space="preserve">— Не дать ли ему?</w:t>
      </w:r>
      <w:br/>
      <w:r>
        <w:rPr>
          <w:sz w:val="21"/>
          <w:szCs w:val="21"/>
        </w:rPr>
        <w:t xml:space="preserve">Тогда я еще раз рукой в воздухе отрубил ему голову и во все горло выкрикнул бесповоротное свое решение:</w:t>
      </w:r>
      <w:br/>
      <w:r>
        <w:rPr>
          <w:sz w:val="21"/>
          <w:szCs w:val="21"/>
        </w:rPr>
        <w:t xml:space="preserve">— Тубо!</w:t>
      </w:r>
      <w:br/>
      <w:r>
        <w:rPr>
          <w:sz w:val="21"/>
          <w:szCs w:val="21"/>
        </w:rPr>
        <w:t xml:space="preserve">Он подался еще к кустам, обходом явился ко мне. Так я сломил дикую волю собаки.</w:t>
      </w:r>
      <w:br/>
      <w:r>
        <w:rPr>
          <w:sz w:val="21"/>
          <w:szCs w:val="21"/>
        </w:rPr>
        <w:t xml:space="preserve">А кот убежал.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2019-09-27T08:00:11+03:00</dcterms:created>
  <dcterms:modified xsi:type="dcterms:W3CDTF">2019-09-27T08:00:11+03:00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