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Хозяин не спал всю ночь, возил снопы и перед полуночью прилёг отдохнуть на дворе на сене.</w:t>
      </w:r>
    </w:p>
    <w:p>
      <w:pPr/>
      <w:r>
        <w:pict>
          <v:shape type="#_x0000_t75" style="width:605pt; height:4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Петух увидал хозяина и думает: «Хозяин хочет послушать, как я пою». Подобрался поближе к хозяину и закричал ему над самым ухом.</w:t>
      </w:r>
      <w:br/>
      <w:br/>
      <w:r>
        <w:rPr>
          <w:sz w:val="21"/>
          <w:szCs w:val="21"/>
        </w:rPr>
        <w:t xml:space="preserve">Хозяин проснулся и забранился на петуха, что он ему спать не даёт.</w:t>
      </w:r>
      <w:br/>
      <w:br/>
      <w:r>
        <w:rPr>
          <w:sz w:val="21"/>
          <w:szCs w:val="21"/>
        </w:rPr>
        <w:t xml:space="preserve">Петух подумал, что хозяин велит ему громче петь, подобрался ещё ближе и стал кричать что было силы.</w:t>
      </w:r>
      <w:br/>
      <w:br/>
      <w:r>
        <w:rPr>
          <w:sz w:val="21"/>
          <w:szCs w:val="21"/>
        </w:rPr>
        <w:t xml:space="preserve">Хозяин взял грабли и согнал петуха.</w:t>
      </w:r>
    </w:p>
    <w:p>
      <w:pPr/>
      <w:r>
        <w:pict>
          <v:shape type="#_x0000_t75" style="width:580pt; height:29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2020-04-07T08:00:20+03:00</dcterms:created>
  <dcterms:modified xsi:type="dcterms:W3CDTF">2020-04-07T08:00:20+03:00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