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Много лет назад в городе Киото жили два человека, – два соседа. Один из них был бедный сапожник, другой – богатый хозяин рыбной лавки. С утра до позднего вечера хозяин лавки кромсал и жарил рыбу. Он растягивал её на бамбуковых рогатинах, подвешивал над жаровнями, коптил, вялил, поджаривал. Особенно вкусно готовил он угрей. Он окунал их в ароматный соус, поджаривал в масле на раскалённой сковороде, мочил в уксусе.</w:t>
      </w:r>
      <w:br/>
      <w:r>
        <w:rPr>
          <w:sz w:val="21"/>
          <w:szCs w:val="21"/>
        </w:rPr>
        <w:t xml:space="preserve">Словом, этот человек знал своё дело! Одно только было плохо в хозяине рыбной лавки: уж очень он был скуп и никому не давал своего товара в долг.</w:t>
      </w:r>
      <w:br/>
      <w:r>
        <w:rPr>
          <w:sz w:val="21"/>
          <w:szCs w:val="21"/>
        </w:rPr>
        <w:t xml:space="preserve">Сосед его, бедный сапожник, очень любил копчёных угрей. Но, к сожалению, он никогда не имел лишней монеты, чтобы побаловать себя. Однако давно известно, что бедность изобретательна. И наш сапожник тоже нашёл выход, как ему заглушить свою любовь к копчёным угрям.</w:t>
      </w:r>
      <w:r>
        <w:pict>
          <v:shape type="#_x0000_t75" style="width:354pt; height:204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В полдень, когда наступал час обеда, он приходил к рыбнику и, вынув из-за пазухи рисовую лепёшку, садился поближе к очагу, над которым коптились угри. Сидя у очага, бедняк-сапожник заводил с рыбником какую-нибудь беседу, а сам всё время жадно втягивал в себя запах копчёной рыбы.</w:t>
      </w:r>
      <w:br/>
      <w:r>
        <w:rPr>
          <w:sz w:val="21"/>
          <w:szCs w:val="21"/>
        </w:rPr>
        <w:t xml:space="preserve">Какой это был прекрасный запах! Сапожник заедал запах рисовой лепёшкой, и. ему казалось, что он держит во рту жирного и нежного угря.</w:t>
      </w:r>
      <w:br/>
      <w:r>
        <w:rPr>
          <w:sz w:val="21"/>
          <w:szCs w:val="21"/>
        </w:rPr>
        <w:t xml:space="preserve">И так он делал каждый день.</w:t>
      </w:r>
      <w:br/>
      <w:r>
        <w:rPr>
          <w:sz w:val="21"/>
          <w:szCs w:val="21"/>
        </w:rPr>
        <w:t xml:space="preserve">Однако скупой рыбник заметил эту хитрость сапожника и решил во что бы то ни стало получить с него деньги.</w:t>
      </w:r>
      <w:br/>
      <w:r>
        <w:rPr>
          <w:sz w:val="21"/>
          <w:szCs w:val="21"/>
        </w:rPr>
        <w:t xml:space="preserve">Однажды утром, когда сапожник чинил чей-то гэта, рыбник вошёл в его хибарку и молча подал ему листок бумаги. На этом листке было записано, сколько раз сапожник приходил в лавку и нюхал запах копчёных угрей.</w:t>
      </w:r>
      <w:br/>
      <w:r>
        <w:rPr>
          <w:sz w:val="21"/>
          <w:szCs w:val="21"/>
        </w:rPr>
        <w:t xml:space="preserve">– Для чего даёт мне почтенный господин эту бумагу? – спросил сапожник.</w:t>
      </w:r>
      <w:br/>
      <w:r>
        <w:rPr>
          <w:sz w:val="21"/>
          <w:szCs w:val="21"/>
        </w:rPr>
        <w:t xml:space="preserve">– Как для чего? – воскликнул хозяин лавки. – Уж не думаешь ли ты, что каждый человек может прийти ко мне и нюхать даром прекрасный запах копчёных угрей? За такое удовольствие следует платить!</w:t>
      </w:r>
      <w:br/>
      <w:r>
        <w:rPr>
          <w:sz w:val="21"/>
          <w:szCs w:val="21"/>
        </w:rPr>
        <w:t xml:space="preserve">Ничего не говоря, сапожник вынул из платка две медных монеты, положил их в чашку, накрыл ладонью и начал трясти чашку так, чтобы монеты громко звенели.</w:t>
      </w:r>
      <w:br/>
      <w:r>
        <w:rPr>
          <w:sz w:val="21"/>
          <w:szCs w:val="21"/>
        </w:rPr>
        <w:t xml:space="preserve">Через несколько минут он поставил на столик чашку, прикоснулся веером к лоскутку бумаги, что принёс рыбник, и сказал:</w:t>
      </w:r>
      <w:br/>
      <w:r>
        <w:rPr>
          <w:sz w:val="21"/>
          <w:szCs w:val="21"/>
        </w:rPr>
        <w:t xml:space="preserve">– Ну вот, теперь мы квиты...</w:t>
      </w:r>
      <w:br/>
      <w:r>
        <w:rPr>
          <w:sz w:val="21"/>
          <w:szCs w:val="21"/>
        </w:rPr>
        <w:t xml:space="preserve">– Как квиты? Что ты говоришь? Ты отказываешься платить!?</w:t>
      </w:r>
      <w:br/>
      <w:r>
        <w:rPr>
          <w:sz w:val="21"/>
          <w:szCs w:val="21"/>
        </w:rPr>
        <w:t xml:space="preserve">– Да я же вам уже заплатил!</w:t>
      </w:r>
      <w:br/>
      <w:r>
        <w:rPr>
          <w:sz w:val="21"/>
          <w:szCs w:val="21"/>
        </w:rPr>
        <w:t xml:space="preserve">– Как заплатил? Когда?</w:t>
      </w:r>
      <w:br/>
      <w:r>
        <w:rPr>
          <w:sz w:val="21"/>
          <w:szCs w:val="21"/>
        </w:rPr>
        <w:t xml:space="preserve">– За запах угрей я заплатил звоном моих монет. Что же вы ещё хотите? Впрочем, если вы считаете, что мой нос получил больше, чем ваши уши, я могу потрясти эту чашку ещё минуту.</w:t>
      </w:r>
      <w:br/>
      <w:r>
        <w:rPr>
          <w:sz w:val="21"/>
          <w:szCs w:val="21"/>
        </w:rPr>
        <w:t xml:space="preserve">Сказав это, он потянулся за чашкой. Но скупой рыбник уже понял, что сапожник оставил его в дураках. И, не дождавшись нового звона, поспешил в свою лавку.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2020-04-24T08:00:59+03:00</dcterms:created>
  <dcterms:modified xsi:type="dcterms:W3CDTF">2020-04-24T08:00:59+03:00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