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50pt; height:1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Сижу на самой верхней ветке,</w:t>
      </w:r>
      <w:br/>
      <w:r>
        <w:rPr>
          <w:sz w:val="21"/>
          <w:szCs w:val="21"/>
        </w:rPr>
        <w:t xml:space="preserve">И чудится, что я в разведке,</w:t>
      </w:r>
      <w:br/>
      <w:r>
        <w:rPr>
          <w:sz w:val="21"/>
          <w:szCs w:val="21"/>
        </w:rPr>
        <w:t xml:space="preserve">Или на мачте корабля,</w:t>
      </w:r>
      <w:br/>
      <w:r>
        <w:rPr>
          <w:sz w:val="21"/>
          <w:szCs w:val="21"/>
        </w:rPr>
        <w:t xml:space="preserve">Готовый закричать: «Земля!»</w:t>
      </w:r>
      <w:br/>
      <w:r>
        <w:rPr>
          <w:sz w:val="21"/>
          <w:szCs w:val="21"/>
        </w:rPr>
        <w:t xml:space="preserve">А ветер дерево качает.</w:t>
      </w:r>
      <w:br/>
      <w:r>
        <w:rPr>
          <w:sz w:val="21"/>
          <w:szCs w:val="21"/>
        </w:rPr>
        <w:t xml:space="preserve">Никто меня не замечает.</w:t>
      </w:r>
      <w:br/>
      <w:r>
        <w:rPr>
          <w:sz w:val="21"/>
          <w:szCs w:val="21"/>
        </w:rPr>
        <w:t xml:space="preserve">А я забрался выше всех,</w:t>
      </w:r>
      <w:br/>
      <w:r>
        <w:rPr>
          <w:sz w:val="21"/>
          <w:szCs w:val="21"/>
        </w:rPr>
        <w:t xml:space="preserve">И вижу всех,</w:t>
      </w:r>
      <w:br/>
      <w:r>
        <w:rPr>
          <w:sz w:val="21"/>
          <w:szCs w:val="21"/>
        </w:rPr>
        <w:t xml:space="preserve">И слышу всех!</w:t>
      </w:r>
    </w:p>
    <w:p>
      <w:pPr/>
      <w:r>
        <w:pict>
          <v:shape type="#_x0000_t75" style="width:531pt; height:4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Мой спутник — дождик! Ты в речной</w:t>
      </w:r>
      <w:br/>
      <w:r>
        <w:rPr>
          <w:sz w:val="21"/>
          <w:szCs w:val="21"/>
        </w:rPr>
        <w:t xml:space="preserve">воде</w:t>
      </w:r>
      <w:br/>
      <w:r>
        <w:rPr>
          <w:sz w:val="21"/>
          <w:szCs w:val="21"/>
        </w:rPr>
        <w:t xml:space="preserve">Шипишь, как масло на сковороде,</w:t>
      </w:r>
      <w:br/>
      <w:r>
        <w:rPr>
          <w:sz w:val="21"/>
          <w:szCs w:val="21"/>
        </w:rPr>
        <w:t xml:space="preserve">И в луговой траве шуршишь, как мышь,</w:t>
      </w:r>
      <w:br/>
      <w:r>
        <w:rPr>
          <w:sz w:val="21"/>
          <w:szCs w:val="21"/>
        </w:rPr>
        <w:t xml:space="preserve">И в листьях, словно ветер, шелестишь.</w:t>
      </w:r>
      <w:br/>
      <w:r>
        <w:rPr>
          <w:sz w:val="21"/>
          <w:szCs w:val="21"/>
        </w:rPr>
        <w:t xml:space="preserve">И прежде чем я трону дверь ключом,</w:t>
      </w:r>
      <w:br/>
      <w:r>
        <w:rPr>
          <w:sz w:val="21"/>
          <w:szCs w:val="21"/>
        </w:rPr>
        <w:t xml:space="preserve">Ты на прощанье прожурчишь ручьём.</w:t>
      </w:r>
    </w:p>
    <w:p>
      <w:pPr/>
      <w:r>
        <w:pict>
          <v:shape type="#_x0000_t75" style="width:300pt; height:21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2020-04-23T08:00:32+03:00</dcterms:created>
  <dcterms:modified xsi:type="dcterms:W3CDTF">2020-04-23T08:00:32+03:00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