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00pt; height:1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Без четверти шесть!</w:t>
      </w:r>
      <w:br/>
      <w:r>
        <w:rPr>
          <w:sz w:val="21"/>
          <w:szCs w:val="21"/>
        </w:rPr>
        <w:t xml:space="preserve">Без пятнадцати шесть!</w:t>
      </w:r>
      <w:br/>
      <w:r>
        <w:rPr>
          <w:sz w:val="21"/>
          <w:szCs w:val="21"/>
        </w:rPr>
        <w:t xml:space="preserve">Хотите услышать</w:t>
      </w:r>
      <w:br/>
      <w:r>
        <w:rPr>
          <w:sz w:val="21"/>
          <w:szCs w:val="21"/>
        </w:rPr>
        <w:t xml:space="preserve">Приятную весть?</w:t>
      </w:r>
      <w:br/>
      <w:r>
        <w:rPr>
          <w:sz w:val="21"/>
          <w:szCs w:val="21"/>
        </w:rPr>
        <w:t xml:space="preserve">— Так что же случилось</w:t>
      </w:r>
      <w:br/>
      <w:r>
        <w:rPr>
          <w:sz w:val="21"/>
          <w:szCs w:val="21"/>
        </w:rPr>
        <w:t xml:space="preserve">Без четверти шесть?</w:t>
      </w:r>
      <w:br/>
      <w:r>
        <w:rPr>
          <w:sz w:val="21"/>
          <w:szCs w:val="21"/>
        </w:rPr>
        <w:t xml:space="preserve">Какая такая</w:t>
      </w:r>
      <w:br/>
      <w:r>
        <w:rPr>
          <w:sz w:val="21"/>
          <w:szCs w:val="21"/>
        </w:rPr>
        <w:t xml:space="preserve">Приятная весть?</w:t>
      </w:r>
      <w:br/>
      <w:r>
        <w:rPr>
          <w:sz w:val="21"/>
          <w:szCs w:val="21"/>
        </w:rPr>
        <w:t xml:space="preserve">— А то, что я сам,</w:t>
      </w:r>
      <w:br/>
      <w:r>
        <w:rPr>
          <w:sz w:val="21"/>
          <w:szCs w:val="21"/>
        </w:rPr>
        <w:t xml:space="preserve">Понимаете, САМ</w:t>
      </w:r>
      <w:br/>
      <w:r>
        <w:rPr>
          <w:sz w:val="21"/>
          <w:szCs w:val="21"/>
        </w:rPr>
        <w:t xml:space="preserve">Умею часы</w:t>
      </w:r>
      <w:br/>
      <w:r>
        <w:rPr>
          <w:sz w:val="21"/>
          <w:szCs w:val="21"/>
        </w:rPr>
        <w:t xml:space="preserve">Узнавать по часам.</w:t>
      </w:r>
      <w:br/>
      <w:r>
        <w:rPr>
          <w:sz w:val="21"/>
          <w:szCs w:val="21"/>
        </w:rPr>
        <w:t xml:space="preserve">— Ты прав. Так и есть,</w:t>
      </w:r>
      <w:br/>
      <w:r>
        <w:rPr>
          <w:sz w:val="21"/>
          <w:szCs w:val="21"/>
        </w:rPr>
        <w:t xml:space="preserve">Без пятнадцати шесть!</w:t>
      </w:r>
      <w:br/>
      <w:r>
        <w:rPr>
          <w:sz w:val="21"/>
          <w:szCs w:val="21"/>
        </w:rPr>
        <w:t xml:space="preserve">Спасибо тебе</w:t>
      </w:r>
      <w:br/>
      <w:r>
        <w:rPr>
          <w:sz w:val="21"/>
          <w:szCs w:val="21"/>
        </w:rPr>
        <w:t xml:space="preserve">За приятную весть!</w:t>
      </w:r>
    </w:p>
    <w:p>
      <w:pPr/>
      <w:br/>
      <w:r>
        <w:pict>
          <v:shape type="#_x0000_t75" style="width:400pt; height:5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2019-09-05T11:49:03+03:00</dcterms:created>
  <dcterms:modified xsi:type="dcterms:W3CDTF">2019-09-05T11:49:03+03:00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