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20pt; height:4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60pt; height:3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Эту сказку ты прочтёшь</w:t>
      </w:r>
      <w:br/>
      <w:r>
        <w:rPr>
          <w:sz w:val="21"/>
          <w:szCs w:val="21"/>
        </w:rPr>
        <w:t xml:space="preserve">Тихо, тихо, тихо…</w:t>
      </w:r>
      <w:br/>
      <w:r>
        <w:rPr>
          <w:sz w:val="21"/>
          <w:szCs w:val="21"/>
        </w:rPr>
        <w:t xml:space="preserve">Жили-были серый ёж</w:t>
      </w:r>
      <w:br/>
      <w:r>
        <w:rPr>
          <w:sz w:val="21"/>
          <w:szCs w:val="21"/>
        </w:rPr>
        <w:t xml:space="preserve">И его ежиха.</w:t>
      </w:r>
      <w:br/>
      <w:r>
        <w:rPr>
          <w:sz w:val="21"/>
          <w:szCs w:val="21"/>
        </w:rPr>
        <w:t xml:space="preserve">Серый ёж был очень тих</w:t>
      </w:r>
      <w:br/>
      <w:r>
        <w:rPr>
          <w:sz w:val="21"/>
          <w:szCs w:val="21"/>
        </w:rPr>
        <w:t xml:space="preserve">И ежиха тоже.</w:t>
      </w:r>
      <w:br/>
      <w:r>
        <w:rPr>
          <w:sz w:val="21"/>
          <w:szCs w:val="21"/>
        </w:rPr>
        <w:t xml:space="preserve">И ребёнок был у них —</w:t>
      </w:r>
      <w:br/>
      <w:r>
        <w:rPr>
          <w:sz w:val="21"/>
          <w:szCs w:val="21"/>
        </w:rPr>
        <w:t xml:space="preserve">Очень тихий ёжик.</w:t>
      </w:r>
    </w:p>
    <w:p>
      <w:pPr/>
      <w:r>
        <w:pict>
          <v:shape type="#_x0000_t75" style="width:357pt; height:4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360pt; height:4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Всей семьёй идут гулять</w:t>
      </w:r>
      <w:br/>
      <w:r>
        <w:rPr>
          <w:sz w:val="21"/>
          <w:szCs w:val="21"/>
        </w:rPr>
        <w:t xml:space="preserve">Ночью вдоль дорожек</w:t>
      </w:r>
      <w:br/>
      <w:r>
        <w:rPr>
          <w:sz w:val="21"/>
          <w:szCs w:val="21"/>
        </w:rPr>
        <w:t xml:space="preserve">Ёж-отец, ежиха-мать</w:t>
      </w:r>
      <w:br/>
      <w:r>
        <w:rPr>
          <w:sz w:val="21"/>
          <w:szCs w:val="21"/>
        </w:rPr>
        <w:t xml:space="preserve">И ребёнок-ёжик.</w:t>
      </w:r>
      <w:br/>
      <w:r>
        <w:rPr>
          <w:sz w:val="21"/>
          <w:szCs w:val="21"/>
        </w:rPr>
        <w:t xml:space="preserve">Вдоль глухих осенних троп</w:t>
      </w:r>
      <w:br/>
      <w:r>
        <w:rPr>
          <w:sz w:val="21"/>
          <w:szCs w:val="21"/>
        </w:rPr>
        <w:t xml:space="preserve">Ходят тихо: топ-топ-топ.</w:t>
      </w:r>
      <w:br/>
      <w:r>
        <w:rPr>
          <w:sz w:val="21"/>
          <w:szCs w:val="21"/>
        </w:rPr>
        <w:t xml:space="preserve">Спит давно народ лесной.</w:t>
      </w:r>
      <w:br/>
      <w:r>
        <w:rPr>
          <w:sz w:val="21"/>
          <w:szCs w:val="21"/>
        </w:rPr>
        <w:t xml:space="preserve">Спит и зверь и птица.</w:t>
      </w:r>
      <w:br/>
      <w:r>
        <w:rPr>
          <w:sz w:val="21"/>
          <w:szCs w:val="21"/>
        </w:rPr>
        <w:t xml:space="preserve">Но во тьме, в тиши ночной,</w:t>
      </w:r>
      <w:br/>
      <w:r>
        <w:rPr>
          <w:sz w:val="21"/>
          <w:szCs w:val="21"/>
        </w:rPr>
        <w:t xml:space="preserve">Двум волкам не спится.</w:t>
      </w:r>
      <w:br/>
      <w:r>
        <w:rPr>
          <w:sz w:val="21"/>
          <w:szCs w:val="21"/>
        </w:rPr>
        <w:t xml:space="preserve">Вот идут на грабежи</w:t>
      </w:r>
      <w:br/>
      <w:r>
        <w:rPr>
          <w:sz w:val="21"/>
          <w:szCs w:val="21"/>
        </w:rPr>
        <w:t xml:space="preserve">Тихим шагом волки..</w:t>
      </w:r>
      <w:br/>
      <w:r>
        <w:rPr>
          <w:sz w:val="21"/>
          <w:szCs w:val="21"/>
        </w:rPr>
        <w:t xml:space="preserve">Услыхали их ежи,</w:t>
      </w:r>
      <w:br/>
      <w:r>
        <w:rPr>
          <w:sz w:val="21"/>
          <w:szCs w:val="21"/>
        </w:rPr>
        <w:t xml:space="preserve">Подняли иголки.</w:t>
      </w:r>
      <w:br/>
      <w:r>
        <w:rPr>
          <w:sz w:val="21"/>
          <w:szCs w:val="21"/>
        </w:rPr>
        <w:t xml:space="preserve">Стали круглыми, как мяч,—</w:t>
      </w:r>
      <w:br/>
      <w:r>
        <w:rPr>
          <w:sz w:val="21"/>
          <w:szCs w:val="21"/>
        </w:rPr>
        <w:t xml:space="preserve">Ни голов, ни ножек.</w:t>
      </w:r>
      <w:br/>
      <w:r>
        <w:rPr>
          <w:sz w:val="21"/>
          <w:szCs w:val="21"/>
        </w:rPr>
        <w:t xml:space="preserve">Говорят: — Головку спрячь,</w:t>
      </w:r>
      <w:br/>
      <w:r>
        <w:rPr>
          <w:sz w:val="21"/>
          <w:szCs w:val="21"/>
        </w:rPr>
        <w:t xml:space="preserve">Съёжься, милый ёжик!</w:t>
      </w:r>
    </w:p>
    <w:p>
      <w:pPr/>
      <w:r>
        <w:pict>
          <v:shape type="#_x0000_t75" style="width:360pt; height:35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354pt; height:4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Ёжик съёжился, торчком</w:t>
      </w:r>
      <w:br/>
      <w:r>
        <w:rPr>
          <w:sz w:val="21"/>
          <w:szCs w:val="21"/>
        </w:rPr>
        <w:t xml:space="preserve">Поднял сотню игол…</w:t>
      </w:r>
      <w:br/>
      <w:r>
        <w:rPr>
          <w:sz w:val="21"/>
          <w:szCs w:val="21"/>
        </w:rPr>
        <w:t xml:space="preserve">Завертелся волк волчком,</w:t>
      </w:r>
      <w:br/>
      <w:r>
        <w:rPr>
          <w:sz w:val="21"/>
          <w:szCs w:val="21"/>
        </w:rPr>
        <w:t xml:space="preserve">Заскулил, запрыгал.</w:t>
      </w:r>
      <w:br/>
      <w:r>
        <w:rPr>
          <w:sz w:val="21"/>
          <w:szCs w:val="21"/>
        </w:rPr>
        <w:t xml:space="preserve">Лапой — толк,</w:t>
      </w:r>
      <w:br/>
      <w:r>
        <w:rPr>
          <w:sz w:val="21"/>
          <w:szCs w:val="21"/>
        </w:rPr>
        <w:t xml:space="preserve">зубами — щёлк,</w:t>
      </w:r>
      <w:br/>
      <w:r>
        <w:rPr>
          <w:sz w:val="21"/>
          <w:szCs w:val="21"/>
        </w:rPr>
        <w:t xml:space="preserve">А куснуть боится.</w:t>
      </w:r>
      <w:br/>
      <w:r>
        <w:rPr>
          <w:sz w:val="21"/>
          <w:szCs w:val="21"/>
        </w:rPr>
        <w:t xml:space="preserve">Отошёл, хромая, волк,</w:t>
      </w:r>
      <w:br/>
      <w:r>
        <w:rPr>
          <w:sz w:val="21"/>
          <w:szCs w:val="21"/>
        </w:rPr>
        <w:t xml:space="preserve">Подошла волчица.</w:t>
      </w:r>
      <w:br/>
      <w:r>
        <w:rPr>
          <w:sz w:val="21"/>
          <w:szCs w:val="21"/>
        </w:rPr>
        <w:t xml:space="preserve">Вертит ёжика она:</w:t>
      </w:r>
      <w:br/>
      <w:r>
        <w:rPr>
          <w:sz w:val="21"/>
          <w:szCs w:val="21"/>
        </w:rPr>
        <w:t xml:space="preserve">У него кругом спина.</w:t>
      </w:r>
      <w:br/>
      <w:r>
        <w:rPr>
          <w:sz w:val="21"/>
          <w:szCs w:val="21"/>
        </w:rPr>
        <w:t xml:space="preserve">Где же шея, брюхо,Нос и оба уха?..</w:t>
      </w:r>
      <w:br/>
      <w:r>
        <w:rPr>
          <w:sz w:val="21"/>
          <w:szCs w:val="21"/>
        </w:rPr>
        <w:t xml:space="preserve">Принялась она катать</w:t>
      </w:r>
      <w:br/>
      <w:r>
        <w:rPr>
          <w:sz w:val="21"/>
          <w:szCs w:val="21"/>
        </w:rPr>
        <w:t xml:space="preserve">Шарик по дороге.</w:t>
      </w:r>
      <w:br/>
      <w:r>
        <w:rPr>
          <w:sz w:val="21"/>
          <w:szCs w:val="21"/>
        </w:rPr>
        <w:t xml:space="preserve">А ежи — отец и мать</w:t>
      </w:r>
      <w:br/>
      <w:r>
        <w:rPr>
          <w:sz w:val="21"/>
          <w:szCs w:val="21"/>
        </w:rPr>
        <w:t xml:space="preserve">Колют волчьи ноги.</w:t>
      </w:r>
      <w:br/>
      <w:r>
        <w:rPr>
          <w:sz w:val="21"/>
          <w:szCs w:val="21"/>
        </w:rPr>
        <w:t xml:space="preserve">У ежихи и ежа</w:t>
      </w:r>
      <w:br/>
      <w:r>
        <w:rPr>
          <w:sz w:val="21"/>
          <w:szCs w:val="21"/>
        </w:rPr>
        <w:t xml:space="preserve">Иглы, как у ёлки.</w:t>
      </w:r>
      <w:br/>
      <w:r>
        <w:rPr>
          <w:sz w:val="21"/>
          <w:szCs w:val="21"/>
        </w:rPr>
        <w:t xml:space="preserve">Огрызаясь и дрожа,</w:t>
      </w:r>
      <w:br/>
      <w:r>
        <w:rPr>
          <w:sz w:val="21"/>
          <w:szCs w:val="21"/>
        </w:rPr>
        <w:t xml:space="preserve">Отступают волки.</w:t>
      </w:r>
      <w:br/>
      <w:r>
        <w:rPr>
          <w:sz w:val="21"/>
          <w:szCs w:val="21"/>
        </w:rPr>
        <w:t xml:space="preserve">Шепчут ёжику ежи:</w:t>
      </w:r>
      <w:br/>
      <w:r>
        <w:rPr>
          <w:sz w:val="21"/>
          <w:szCs w:val="21"/>
        </w:rPr>
        <w:t xml:space="preserve">— Ты не двигайся, лежи.</w:t>
      </w:r>
      <w:br/>
      <w:r>
        <w:rPr>
          <w:sz w:val="21"/>
          <w:szCs w:val="21"/>
        </w:rPr>
        <w:t xml:space="preserve">Мы волкам не верим.</w:t>
      </w:r>
      <w:br/>
      <w:r>
        <w:rPr>
          <w:sz w:val="21"/>
          <w:szCs w:val="21"/>
        </w:rPr>
        <w:t xml:space="preserve">Да и ты не верь им!</w:t>
      </w:r>
    </w:p>
    <w:p>
      <w:pPr/>
      <w:r>
        <w:pict>
          <v:shape type="#_x0000_t75" style="width:358pt; height:45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pict>
          <v:shape type="#_x0000_t75" style="width:360pt; height:42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Так бы скоро не ушли</w:t>
      </w:r>
      <w:br/>
      <w:r>
        <w:rPr>
          <w:sz w:val="21"/>
          <w:szCs w:val="21"/>
        </w:rPr>
        <w:t xml:space="preserve">Восвояси волки,</w:t>
      </w:r>
      <w:br/>
      <w:r>
        <w:rPr>
          <w:sz w:val="21"/>
          <w:szCs w:val="21"/>
        </w:rPr>
        <w:t xml:space="preserve">Да послышался вдали</w:t>
      </w:r>
      <w:br/>
      <w:r>
        <w:rPr>
          <w:sz w:val="21"/>
          <w:szCs w:val="21"/>
        </w:rPr>
        <w:t xml:space="preserve">Выстрел из двустволки.</w:t>
      </w:r>
      <w:br/>
      <w:r>
        <w:rPr>
          <w:sz w:val="21"/>
          <w:szCs w:val="21"/>
        </w:rPr>
        <w:t xml:space="preserve">Пёс залаял и умолк…</w:t>
      </w:r>
      <w:br/>
      <w:r>
        <w:rPr>
          <w:sz w:val="21"/>
          <w:szCs w:val="21"/>
        </w:rPr>
        <w:t xml:space="preserve">Говорит волчице волк:</w:t>
      </w:r>
      <w:br/>
      <w:r>
        <w:rPr>
          <w:sz w:val="21"/>
          <w:szCs w:val="21"/>
        </w:rPr>
        <w:t xml:space="preserve">— Что-то мне неможется.</w:t>
      </w:r>
      <w:br/>
      <w:r>
        <w:rPr>
          <w:sz w:val="21"/>
          <w:szCs w:val="21"/>
        </w:rPr>
        <w:t xml:space="preserve">Мне бы тоже съёжиться.</w:t>
      </w:r>
      <w:br/>
      <w:r>
        <w:rPr>
          <w:sz w:val="21"/>
          <w:szCs w:val="21"/>
        </w:rPr>
        <w:t xml:space="preserve">Спрячу я, старуха,</w:t>
      </w:r>
      <w:br/>
      <w:r>
        <w:rPr>
          <w:sz w:val="21"/>
          <w:szCs w:val="21"/>
        </w:rPr>
        <w:t xml:space="preserve">Нос и хвост под брюхо!</w:t>
      </w:r>
      <w:br/>
      <w:r>
        <w:rPr>
          <w:sz w:val="21"/>
          <w:szCs w:val="21"/>
        </w:rPr>
        <w:t xml:space="preserve">А она ему в ответ:</w:t>
      </w:r>
      <w:br/>
      <w:r>
        <w:rPr>
          <w:sz w:val="21"/>
          <w:szCs w:val="21"/>
        </w:rPr>
        <w:t xml:space="preserve">— Брось пустые толки!</w:t>
      </w:r>
      <w:br/>
      <w:r>
        <w:rPr>
          <w:sz w:val="21"/>
          <w:szCs w:val="21"/>
        </w:rPr>
        <w:t xml:space="preserve">У меня с тобою нет</w:t>
      </w:r>
      <w:br/>
      <w:r>
        <w:rPr>
          <w:sz w:val="21"/>
          <w:szCs w:val="21"/>
        </w:rPr>
        <w:t xml:space="preserve">Ни одной иголки.</w:t>
      </w:r>
      <w:br/>
      <w:r>
        <w:rPr>
          <w:sz w:val="21"/>
          <w:szCs w:val="21"/>
        </w:rPr>
        <w:t xml:space="preserve">Нас лесник возьмёт живьём.</w:t>
      </w:r>
      <w:br/>
      <w:r>
        <w:rPr>
          <w:sz w:val="21"/>
          <w:szCs w:val="21"/>
        </w:rPr>
        <w:t xml:space="preserve">Лучше вовремя уйдём!</w:t>
      </w:r>
      <w:br/>
      <w:r>
        <w:rPr>
          <w:sz w:val="21"/>
          <w:szCs w:val="21"/>
        </w:rPr>
        <w:t xml:space="preserve">И ушли, поджав хвосты,</w:t>
      </w:r>
      <w:br/>
      <w:r>
        <w:rPr>
          <w:sz w:val="21"/>
          <w:szCs w:val="21"/>
        </w:rPr>
        <w:t xml:space="preserve">Волк с волчицею в кусты.</w:t>
      </w:r>
    </w:p>
    <w:p>
      <w:pPr/>
      <w:r>
        <w:pict>
          <v:shape type="#_x0000_t75" style="width:358pt; height:41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В дом лесной вернутся ёж,</w:t>
      </w:r>
      <w:br/>
      <w:r>
        <w:rPr>
          <w:sz w:val="21"/>
          <w:szCs w:val="21"/>
        </w:rPr>
        <w:t xml:space="preserve">Ёжик и ежиха,</w:t>
      </w:r>
      <w:br/>
      <w:r>
        <w:rPr>
          <w:sz w:val="21"/>
          <w:szCs w:val="21"/>
        </w:rPr>
        <w:t xml:space="preserve">Если сказку ты прочтёшь</w:t>
      </w:r>
      <w:br/>
      <w:r>
        <w:rPr>
          <w:sz w:val="21"/>
          <w:szCs w:val="21"/>
        </w:rPr>
        <w:t xml:space="preserve">Тихо,</w:t>
      </w:r>
      <w:br/>
      <w:r>
        <w:rPr>
          <w:sz w:val="21"/>
          <w:szCs w:val="21"/>
        </w:rPr>
        <w:t xml:space="preserve">Тихо,</w:t>
      </w:r>
      <w:br/>
      <w:r>
        <w:rPr>
          <w:sz w:val="21"/>
          <w:szCs w:val="21"/>
        </w:rPr>
        <w:t xml:space="preserve">Тихо…</w:t>
      </w:r>
    </w:p>
    <w:p>
      <w:pPr/>
      <w:r>
        <w:pict>
          <v:shape type="#_x0000_t75" style="width:362pt; height:44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 М.Бондаренко.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2019-10-25T20:00:04+03:00</dcterms:created>
  <dcterms:modified xsi:type="dcterms:W3CDTF">2019-10-25T20:00:04+03:00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